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5D" w:rsidRPr="002D0560" w:rsidRDefault="0093110B" w:rsidP="00E1435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 xml:space="preserve">ДОГОВОР № </w:t>
      </w:r>
      <w:r w:rsidR="00E1435D" w:rsidRPr="002D0560">
        <w:rPr>
          <w:rFonts w:ascii="Times New Roman" w:hAnsi="Times New Roman" w:cs="Times New Roman"/>
          <w:b/>
        </w:rPr>
        <w:t>______</w:t>
      </w:r>
      <w:bookmarkStart w:id="0" w:name="bookmark1"/>
      <w:r w:rsidR="00E1435D" w:rsidRPr="002D0560">
        <w:rPr>
          <w:rFonts w:ascii="Times New Roman" w:hAnsi="Times New Roman" w:cs="Times New Roman"/>
          <w:b/>
        </w:rPr>
        <w:t>/______</w:t>
      </w:r>
    </w:p>
    <w:p w:rsidR="00B93F00" w:rsidRPr="002D0560" w:rsidRDefault="00E1435D" w:rsidP="00E1435D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                                                       </w:t>
      </w:r>
      <w:r w:rsidR="00B93F00" w:rsidRPr="002D0560">
        <w:rPr>
          <w:rFonts w:ascii="Times New Roman" w:hAnsi="Times New Roman" w:cs="Times New Roman"/>
        </w:rPr>
        <w:t>возмездного оказания услуг</w:t>
      </w:r>
      <w:bookmarkEnd w:id="0"/>
    </w:p>
    <w:p w:rsidR="009D1F13" w:rsidRPr="002D0560" w:rsidRDefault="009D1F1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г.</w:t>
      </w:r>
      <w:r w:rsidR="005C67DD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Нижний Новгород</w:t>
      </w:r>
      <w:r w:rsidRPr="002D0560">
        <w:rPr>
          <w:rFonts w:ascii="Times New Roman" w:hAnsi="Times New Roman" w:cs="Times New Roman"/>
        </w:rPr>
        <w:tab/>
      </w:r>
      <w:r w:rsidR="00E61BB3" w:rsidRPr="002D0560">
        <w:rPr>
          <w:rFonts w:ascii="Times New Roman" w:hAnsi="Times New Roman" w:cs="Times New Roman"/>
        </w:rPr>
        <w:t xml:space="preserve">                    </w:t>
      </w:r>
      <w:r w:rsidR="007A2388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ab/>
      </w:r>
      <w:r w:rsidRPr="002D0560">
        <w:rPr>
          <w:rFonts w:ascii="Times New Roman" w:hAnsi="Times New Roman" w:cs="Times New Roman"/>
        </w:rPr>
        <w:tab/>
      </w:r>
      <w:r w:rsidR="004D6D52" w:rsidRPr="002D0560">
        <w:rPr>
          <w:rFonts w:ascii="Times New Roman" w:hAnsi="Times New Roman" w:cs="Times New Roman"/>
        </w:rPr>
        <w:t xml:space="preserve">                 </w:t>
      </w:r>
      <w:r w:rsidR="004C0D73" w:rsidRPr="002D0560">
        <w:rPr>
          <w:rFonts w:ascii="Times New Roman" w:hAnsi="Times New Roman" w:cs="Times New Roman"/>
        </w:rPr>
        <w:tab/>
        <w:t xml:space="preserve">  </w:t>
      </w:r>
      <w:r w:rsidR="002D0560">
        <w:rPr>
          <w:rFonts w:ascii="Times New Roman" w:hAnsi="Times New Roman" w:cs="Times New Roman"/>
        </w:rPr>
        <w:t xml:space="preserve">            </w:t>
      </w:r>
      <w:r w:rsidR="004C0D73" w:rsidRPr="002D0560">
        <w:rPr>
          <w:rFonts w:ascii="Times New Roman" w:hAnsi="Times New Roman" w:cs="Times New Roman"/>
        </w:rPr>
        <w:t xml:space="preserve">    </w:t>
      </w:r>
      <w:r w:rsidR="004D6D52" w:rsidRPr="002D0560">
        <w:rPr>
          <w:rFonts w:ascii="Times New Roman" w:hAnsi="Times New Roman" w:cs="Times New Roman"/>
        </w:rPr>
        <w:t xml:space="preserve">      </w:t>
      </w:r>
      <w:r w:rsidR="0093110B" w:rsidRPr="002D0560">
        <w:rPr>
          <w:rFonts w:ascii="Times New Roman" w:hAnsi="Times New Roman" w:cs="Times New Roman"/>
        </w:rPr>
        <w:t>«</w:t>
      </w:r>
      <w:r w:rsidR="00E1435D" w:rsidRPr="002D0560">
        <w:rPr>
          <w:rFonts w:ascii="Times New Roman" w:hAnsi="Times New Roman" w:cs="Times New Roman"/>
        </w:rPr>
        <w:t>____</w:t>
      </w:r>
      <w:r w:rsidR="00F51488" w:rsidRPr="002D0560">
        <w:rPr>
          <w:rFonts w:ascii="Times New Roman" w:hAnsi="Times New Roman" w:cs="Times New Roman"/>
        </w:rPr>
        <w:t>»</w:t>
      </w:r>
      <w:r w:rsidR="00E1435D" w:rsidRPr="002D0560">
        <w:rPr>
          <w:rFonts w:ascii="Times New Roman" w:hAnsi="Times New Roman" w:cs="Times New Roman"/>
        </w:rPr>
        <w:t xml:space="preserve"> ___________</w:t>
      </w:r>
      <w:r w:rsidR="00BD4D87" w:rsidRPr="002D0560">
        <w:rPr>
          <w:rFonts w:ascii="Times New Roman" w:hAnsi="Times New Roman" w:cs="Times New Roman"/>
        </w:rPr>
        <w:t xml:space="preserve"> </w:t>
      </w:r>
      <w:r w:rsidR="0093110B" w:rsidRPr="002D0560">
        <w:rPr>
          <w:rFonts w:ascii="Times New Roman" w:hAnsi="Times New Roman" w:cs="Times New Roman"/>
        </w:rPr>
        <w:t xml:space="preserve"> 20</w:t>
      </w:r>
      <w:r w:rsidR="003E2A63" w:rsidRPr="002D0560">
        <w:rPr>
          <w:rFonts w:ascii="Times New Roman" w:hAnsi="Times New Roman" w:cs="Times New Roman"/>
        </w:rPr>
        <w:t>___</w:t>
      </w:r>
      <w:r w:rsidR="0093110B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г.</w:t>
      </w:r>
    </w:p>
    <w:p w:rsidR="00E61BB3" w:rsidRPr="002D0560" w:rsidRDefault="00E61BB3" w:rsidP="00A57DB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u w:val="single"/>
        </w:rPr>
      </w:pPr>
    </w:p>
    <w:p w:rsidR="007E1FD0" w:rsidRPr="002D0560" w:rsidRDefault="009D1F1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Федеральное государственное бюджетное </w:t>
      </w:r>
      <w:r w:rsidR="00A85492" w:rsidRPr="002D0560">
        <w:rPr>
          <w:rFonts w:ascii="Times New Roman" w:hAnsi="Times New Roman" w:cs="Times New Roman"/>
        </w:rPr>
        <w:t>учреждение «</w:t>
      </w:r>
      <w:r w:rsidRPr="002D0560">
        <w:rPr>
          <w:rFonts w:ascii="Times New Roman" w:hAnsi="Times New Roman" w:cs="Times New Roman"/>
        </w:rPr>
        <w:t xml:space="preserve">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2D0560">
        <w:rPr>
          <w:rFonts w:ascii="Times New Roman" w:hAnsi="Times New Roman" w:cs="Times New Roman"/>
          <w:b/>
        </w:rPr>
        <w:t>«Исполнитель»</w:t>
      </w:r>
      <w:r w:rsidRPr="002D0560">
        <w:rPr>
          <w:rFonts w:ascii="Times New Roman" w:hAnsi="Times New Roman" w:cs="Times New Roman"/>
        </w:rPr>
        <w:t xml:space="preserve"> в лице </w:t>
      </w:r>
      <w:r w:rsidR="000851C4">
        <w:rPr>
          <w:rFonts w:ascii="Times New Roman" w:hAnsi="Times New Roman" w:cs="Times New Roman"/>
        </w:rPr>
        <w:t>директора Сидорова В.И.</w:t>
      </w:r>
      <w:r w:rsidR="004A4021" w:rsidRPr="002D0560">
        <w:rPr>
          <w:rFonts w:ascii="Times New Roman" w:hAnsi="Times New Roman" w:cs="Times New Roman"/>
          <w:color w:val="000000"/>
          <w:spacing w:val="6"/>
        </w:rPr>
        <w:t xml:space="preserve">, действующего на </w:t>
      </w:r>
      <w:r w:rsidR="00147630" w:rsidRPr="002D0560">
        <w:rPr>
          <w:rFonts w:ascii="Times New Roman" w:hAnsi="Times New Roman" w:cs="Times New Roman"/>
          <w:color w:val="000000"/>
          <w:spacing w:val="6"/>
        </w:rPr>
        <w:t xml:space="preserve">основании </w:t>
      </w:r>
      <w:r w:rsidR="000851C4">
        <w:rPr>
          <w:rFonts w:ascii="Times New Roman" w:hAnsi="Times New Roman" w:cs="Times New Roman"/>
          <w:color w:val="000000"/>
          <w:spacing w:val="6"/>
        </w:rPr>
        <w:t>Устава</w:t>
      </w:r>
      <w:r w:rsidR="004A4021" w:rsidRPr="002D0560">
        <w:rPr>
          <w:rFonts w:ascii="Times New Roman" w:hAnsi="Times New Roman" w:cs="Times New Roman"/>
        </w:rPr>
        <w:t xml:space="preserve">, </w:t>
      </w:r>
      <w:r w:rsidRPr="002D0560">
        <w:rPr>
          <w:rFonts w:ascii="Times New Roman" w:hAnsi="Times New Roman" w:cs="Times New Roman"/>
        </w:rPr>
        <w:t>с одной</w:t>
      </w:r>
      <w:r w:rsidR="004A4021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стороны</w:t>
      </w:r>
      <w:r w:rsidR="004A4021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и</w:t>
      </w:r>
      <w:r w:rsidR="004A4021" w:rsidRPr="002D0560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_______________________________________________________________,</w:t>
      </w:r>
      <w:r w:rsidR="00A026C0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 xml:space="preserve">именуемое в дальнейшем </w:t>
      </w:r>
      <w:r w:rsidRPr="002D0560">
        <w:rPr>
          <w:rFonts w:ascii="Times New Roman" w:hAnsi="Times New Roman" w:cs="Times New Roman"/>
          <w:b/>
        </w:rPr>
        <w:t>«Заказчик»</w:t>
      </w:r>
      <w:r w:rsidRPr="002D0560">
        <w:rPr>
          <w:rFonts w:ascii="Times New Roman" w:hAnsi="Times New Roman" w:cs="Times New Roman"/>
        </w:rPr>
        <w:t>,</w:t>
      </w:r>
      <w:r w:rsidR="00A026C0" w:rsidRPr="002D0560">
        <w:rPr>
          <w:rFonts w:ascii="Times New Roman" w:hAnsi="Times New Roman" w:cs="Times New Roman"/>
        </w:rPr>
        <w:t xml:space="preserve"> в лице </w:t>
      </w:r>
      <w:r w:rsidR="005248D8" w:rsidRPr="002D0560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_________________________________</w:t>
      </w:r>
      <w:r w:rsidR="00CE7225" w:rsidRPr="002D0560">
        <w:rPr>
          <w:rFonts w:ascii="Times New Roman" w:hAnsi="Times New Roman" w:cs="Times New Roman"/>
        </w:rPr>
        <w:t>,</w:t>
      </w:r>
      <w:r w:rsidR="004A4021" w:rsidRPr="002D0560">
        <w:rPr>
          <w:rFonts w:ascii="Times New Roman" w:hAnsi="Times New Roman" w:cs="Times New Roman"/>
        </w:rPr>
        <w:t xml:space="preserve"> </w:t>
      </w:r>
      <w:r w:rsidR="007E1FD0" w:rsidRPr="002D0560">
        <w:rPr>
          <w:rFonts w:ascii="Times New Roman" w:hAnsi="Times New Roman" w:cs="Times New Roman"/>
        </w:rPr>
        <w:t xml:space="preserve">действующего на основании </w:t>
      </w:r>
      <w:r w:rsidR="003E2A63" w:rsidRPr="002D0560">
        <w:rPr>
          <w:rFonts w:ascii="Times New Roman" w:hAnsi="Times New Roman" w:cs="Times New Roman"/>
        </w:rPr>
        <w:t>____________________________________________________</w:t>
      </w:r>
      <w:r w:rsidR="004575EA" w:rsidRPr="002D0560">
        <w:rPr>
          <w:rFonts w:ascii="Times New Roman" w:hAnsi="Times New Roman" w:cs="Times New Roman"/>
        </w:rPr>
        <w:t xml:space="preserve"> </w:t>
      </w:r>
      <w:r w:rsidR="007E1FD0" w:rsidRPr="002D0560">
        <w:rPr>
          <w:rFonts w:ascii="Times New Roman" w:hAnsi="Times New Roman" w:cs="Times New Roman"/>
        </w:rPr>
        <w:t>с другой стороны</w:t>
      </w:r>
      <w:r w:rsidR="00E61BB3" w:rsidRPr="002D0560">
        <w:rPr>
          <w:rFonts w:ascii="Times New Roman" w:hAnsi="Times New Roman" w:cs="Times New Roman"/>
        </w:rPr>
        <w:t xml:space="preserve">, совместно именуемые </w:t>
      </w:r>
      <w:r w:rsidR="00E61BB3" w:rsidRPr="002D0560">
        <w:rPr>
          <w:rFonts w:ascii="Times New Roman" w:hAnsi="Times New Roman" w:cs="Times New Roman"/>
          <w:b/>
        </w:rPr>
        <w:t>«Стороны»</w:t>
      </w:r>
      <w:r w:rsidR="00E61BB3" w:rsidRPr="002D0560">
        <w:rPr>
          <w:rFonts w:ascii="Times New Roman" w:hAnsi="Times New Roman" w:cs="Times New Roman"/>
        </w:rPr>
        <w:t xml:space="preserve"> заключили настоящий</w:t>
      </w:r>
      <w:r w:rsidR="007E1FD0" w:rsidRPr="002D0560">
        <w:rPr>
          <w:rFonts w:ascii="Times New Roman" w:hAnsi="Times New Roman" w:cs="Times New Roman"/>
        </w:rPr>
        <w:t xml:space="preserve"> договор о нижеследующем:</w:t>
      </w:r>
    </w:p>
    <w:p w:rsidR="007E1FD0" w:rsidRPr="002D0560" w:rsidRDefault="007E1FD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1.Предмет Договора</w:t>
      </w:r>
    </w:p>
    <w:p w:rsidR="00712484" w:rsidRPr="00712484" w:rsidRDefault="007E1FD0" w:rsidP="0071248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1.1.</w:t>
      </w:r>
      <w:r w:rsidR="00794001" w:rsidRPr="002D0560">
        <w:rPr>
          <w:rFonts w:ascii="Times New Roman" w:hAnsi="Times New Roman" w:cs="Times New Roman"/>
        </w:rPr>
        <w:t xml:space="preserve"> </w:t>
      </w:r>
      <w:r w:rsidR="00712484" w:rsidRPr="00712484">
        <w:rPr>
          <w:rFonts w:ascii="Times New Roman" w:hAnsi="Times New Roman" w:cs="Times New Roman"/>
        </w:rPr>
        <w:t xml:space="preserve">В соответствии с Договором Исполнитель обязуется по </w:t>
      </w:r>
      <w:r w:rsidR="009E4280">
        <w:rPr>
          <w:rFonts w:ascii="Times New Roman" w:hAnsi="Times New Roman" w:cs="Times New Roman"/>
        </w:rPr>
        <w:t>заявке</w:t>
      </w:r>
      <w:r w:rsidR="00712484" w:rsidRPr="00712484">
        <w:rPr>
          <w:rFonts w:ascii="Times New Roman" w:hAnsi="Times New Roman" w:cs="Times New Roman"/>
        </w:rPr>
        <w:t xml:space="preserve"> Заказчика оказать платные услуги в соответствии областью деятельности испытательного центра Исполнителя, а Заказчик обязуется оплатить эти услуги согласно выставленного счета. </w:t>
      </w:r>
    </w:p>
    <w:p w:rsidR="007A63A0" w:rsidRPr="002D0560" w:rsidRDefault="007A63A0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</w:t>
      </w:r>
      <w:r w:rsidR="000B6AE9" w:rsidRPr="002D0560">
        <w:rPr>
          <w:rFonts w:ascii="Times New Roman" w:hAnsi="Times New Roman" w:cs="Times New Roman"/>
          <w:b/>
        </w:rPr>
        <w:t>О</w:t>
      </w:r>
      <w:r w:rsidRPr="002D0560">
        <w:rPr>
          <w:rFonts w:ascii="Times New Roman" w:hAnsi="Times New Roman" w:cs="Times New Roman"/>
          <w:b/>
        </w:rPr>
        <w:t>бязанности Сторон</w:t>
      </w:r>
    </w:p>
    <w:p w:rsidR="00344B73" w:rsidRPr="002D0560" w:rsidRDefault="00344B7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</w:t>
      </w:r>
      <w:r w:rsidR="00A57DB4" w:rsidRPr="002D0560">
        <w:rPr>
          <w:rFonts w:ascii="Times New Roman" w:hAnsi="Times New Roman" w:cs="Times New Roman"/>
          <w:b/>
        </w:rPr>
        <w:t>1</w:t>
      </w:r>
      <w:r w:rsidRPr="002D0560">
        <w:rPr>
          <w:rFonts w:ascii="Times New Roman" w:hAnsi="Times New Roman" w:cs="Times New Roman"/>
          <w:b/>
        </w:rPr>
        <w:t>. Исполнител</w:t>
      </w:r>
      <w:r w:rsidR="0040082B" w:rsidRPr="002D0560">
        <w:rPr>
          <w:rFonts w:ascii="Times New Roman" w:hAnsi="Times New Roman" w:cs="Times New Roman"/>
          <w:b/>
        </w:rPr>
        <w:t>ь</w:t>
      </w:r>
      <w:r w:rsidR="008B223D" w:rsidRPr="002D0560">
        <w:rPr>
          <w:rFonts w:ascii="Times New Roman" w:hAnsi="Times New Roman" w:cs="Times New Roman"/>
          <w:b/>
        </w:rPr>
        <w:t xml:space="preserve"> обязан</w:t>
      </w:r>
      <w:r w:rsidRPr="002D0560">
        <w:rPr>
          <w:rFonts w:ascii="Times New Roman" w:hAnsi="Times New Roman" w:cs="Times New Roman"/>
          <w:b/>
        </w:rPr>
        <w:t>:</w:t>
      </w:r>
    </w:p>
    <w:p w:rsidR="008B223D" w:rsidRPr="002D0560" w:rsidRDefault="00A57DB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712484">
        <w:rPr>
          <w:rFonts w:ascii="Times New Roman" w:hAnsi="Times New Roman" w:cs="Times New Roman"/>
        </w:rPr>
        <w:t>2.1</w:t>
      </w:r>
      <w:r w:rsidR="00344B73" w:rsidRPr="00712484">
        <w:rPr>
          <w:rFonts w:ascii="Times New Roman" w:hAnsi="Times New Roman" w:cs="Times New Roman"/>
        </w:rPr>
        <w:t xml:space="preserve">.1. </w:t>
      </w:r>
      <w:r w:rsidR="008B223D" w:rsidRPr="00712484">
        <w:rPr>
          <w:rFonts w:ascii="Times New Roman" w:hAnsi="Times New Roman" w:cs="Times New Roman"/>
        </w:rPr>
        <w:t>Приступить к оказанию услуг по настоящему договору после оплаты</w:t>
      </w:r>
      <w:r w:rsidR="00712484">
        <w:rPr>
          <w:rFonts w:ascii="Times New Roman" w:hAnsi="Times New Roman" w:cs="Times New Roman"/>
        </w:rPr>
        <w:t xml:space="preserve"> 50% стоимости</w:t>
      </w:r>
      <w:r w:rsidR="008B223D" w:rsidRPr="00712484">
        <w:rPr>
          <w:rFonts w:ascii="Times New Roman" w:hAnsi="Times New Roman" w:cs="Times New Roman"/>
        </w:rPr>
        <w:t xml:space="preserve"> услуг Заказчиком </w:t>
      </w:r>
      <w:r w:rsidR="00E727C8" w:rsidRPr="00712484">
        <w:rPr>
          <w:rFonts w:ascii="Times New Roman" w:hAnsi="Times New Roman" w:cs="Times New Roman"/>
        </w:rPr>
        <w:t>согласно счета,</w:t>
      </w:r>
      <w:r w:rsidR="008B223D" w:rsidRPr="00712484">
        <w:rPr>
          <w:rFonts w:ascii="Times New Roman" w:hAnsi="Times New Roman" w:cs="Times New Roman"/>
        </w:rPr>
        <w:t xml:space="preserve"> </w:t>
      </w:r>
      <w:r w:rsidR="003E2A63" w:rsidRPr="00712484">
        <w:rPr>
          <w:rFonts w:ascii="Times New Roman" w:hAnsi="Times New Roman" w:cs="Times New Roman"/>
        </w:rPr>
        <w:t xml:space="preserve">при </w:t>
      </w:r>
      <w:r w:rsidR="00E727C8" w:rsidRPr="00712484">
        <w:rPr>
          <w:rFonts w:ascii="Times New Roman" w:hAnsi="Times New Roman" w:cs="Times New Roman"/>
        </w:rPr>
        <w:t xml:space="preserve">наличии заявки и </w:t>
      </w:r>
      <w:r w:rsidR="000267CF" w:rsidRPr="00712484">
        <w:rPr>
          <w:rFonts w:ascii="Times New Roman" w:hAnsi="Times New Roman" w:cs="Times New Roman"/>
        </w:rPr>
        <w:t>поступления образцов</w:t>
      </w:r>
      <w:r w:rsidR="003661B8" w:rsidRPr="00712484">
        <w:rPr>
          <w:rFonts w:ascii="Times New Roman" w:hAnsi="Times New Roman" w:cs="Times New Roman"/>
        </w:rPr>
        <w:t xml:space="preserve"> </w:t>
      </w:r>
      <w:r w:rsidR="002D1EBF" w:rsidRPr="00712484">
        <w:rPr>
          <w:rFonts w:ascii="Times New Roman" w:hAnsi="Times New Roman" w:cs="Times New Roman"/>
        </w:rPr>
        <w:t>(</w:t>
      </w:r>
      <w:r w:rsidR="008B223D" w:rsidRPr="00712484">
        <w:rPr>
          <w:rFonts w:ascii="Times New Roman" w:hAnsi="Times New Roman" w:cs="Times New Roman"/>
        </w:rPr>
        <w:t>проб</w:t>
      </w:r>
      <w:r w:rsidR="002D1EBF" w:rsidRPr="00712484">
        <w:rPr>
          <w:rFonts w:ascii="Times New Roman" w:hAnsi="Times New Roman" w:cs="Times New Roman"/>
        </w:rPr>
        <w:t>) материалов для лабораторных исследований</w:t>
      </w:r>
      <w:r w:rsidR="008B223D" w:rsidRPr="00712484">
        <w:rPr>
          <w:rFonts w:ascii="Times New Roman" w:hAnsi="Times New Roman" w:cs="Times New Roman"/>
        </w:rPr>
        <w:t>;</w:t>
      </w:r>
    </w:p>
    <w:p w:rsidR="002667F9" w:rsidRPr="002D0560" w:rsidRDefault="002667F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712484">
        <w:rPr>
          <w:rFonts w:ascii="Times New Roman" w:hAnsi="Times New Roman" w:cs="Times New Roman"/>
        </w:rPr>
        <w:t xml:space="preserve">2.1.2. </w:t>
      </w:r>
      <w:r w:rsidR="008B223D" w:rsidRPr="00712484">
        <w:rPr>
          <w:rFonts w:ascii="Times New Roman" w:hAnsi="Times New Roman" w:cs="Times New Roman"/>
        </w:rPr>
        <w:t xml:space="preserve">С момента поступления от Заказчика </w:t>
      </w:r>
      <w:r w:rsidR="00097596" w:rsidRPr="00712484">
        <w:rPr>
          <w:rFonts w:ascii="Times New Roman" w:hAnsi="Times New Roman" w:cs="Times New Roman"/>
        </w:rPr>
        <w:t xml:space="preserve">оплаты на основании выставленного счета, при наличии </w:t>
      </w:r>
      <w:r w:rsidR="008B223D" w:rsidRPr="00712484">
        <w:rPr>
          <w:rFonts w:ascii="Times New Roman" w:hAnsi="Times New Roman" w:cs="Times New Roman"/>
        </w:rPr>
        <w:t>заявки, оформленной</w:t>
      </w:r>
      <w:r w:rsidR="008B223D" w:rsidRPr="002D0560">
        <w:rPr>
          <w:rFonts w:ascii="Times New Roman" w:hAnsi="Times New Roman" w:cs="Times New Roman"/>
        </w:rPr>
        <w:t xml:space="preserve"> в соответствии с требованием Исполнителя и</w:t>
      </w:r>
      <w:r w:rsidR="00F52353" w:rsidRPr="002D0560">
        <w:rPr>
          <w:rFonts w:ascii="Times New Roman" w:hAnsi="Times New Roman" w:cs="Times New Roman"/>
        </w:rPr>
        <w:t xml:space="preserve"> образцов</w:t>
      </w:r>
      <w:r w:rsidR="00DD47F8" w:rsidRPr="002D0560">
        <w:rPr>
          <w:rFonts w:ascii="Times New Roman" w:hAnsi="Times New Roman" w:cs="Times New Roman"/>
        </w:rPr>
        <w:t xml:space="preserve"> (</w:t>
      </w:r>
      <w:r w:rsidR="008B223D" w:rsidRPr="002D0560">
        <w:rPr>
          <w:rFonts w:ascii="Times New Roman" w:hAnsi="Times New Roman" w:cs="Times New Roman"/>
        </w:rPr>
        <w:t>проб</w:t>
      </w:r>
      <w:r w:rsidR="00DD47F8" w:rsidRPr="002D0560">
        <w:rPr>
          <w:rFonts w:ascii="Times New Roman" w:hAnsi="Times New Roman" w:cs="Times New Roman"/>
        </w:rPr>
        <w:t>) материалов</w:t>
      </w:r>
      <w:r w:rsidR="008B223D" w:rsidRPr="002D0560">
        <w:rPr>
          <w:rFonts w:ascii="Times New Roman" w:hAnsi="Times New Roman" w:cs="Times New Roman"/>
        </w:rPr>
        <w:t>, отобранных Заказчиком в соответствии с действующими нормативными документами</w:t>
      </w:r>
      <w:r w:rsidR="00097596" w:rsidRPr="002D0560">
        <w:rPr>
          <w:rFonts w:ascii="Times New Roman" w:hAnsi="Times New Roman" w:cs="Times New Roman"/>
        </w:rPr>
        <w:t xml:space="preserve"> </w:t>
      </w:r>
      <w:r w:rsidR="00362B91" w:rsidRPr="002D0560">
        <w:rPr>
          <w:rFonts w:ascii="Times New Roman" w:hAnsi="Times New Roman" w:cs="Times New Roman"/>
        </w:rPr>
        <w:t>оказать услуги</w:t>
      </w:r>
      <w:r w:rsidR="00686FC4" w:rsidRPr="002D0560">
        <w:rPr>
          <w:rFonts w:ascii="Times New Roman" w:hAnsi="Times New Roman" w:cs="Times New Roman"/>
        </w:rPr>
        <w:t xml:space="preserve"> с надлежащим качеством в сроки в соответствии с п.</w:t>
      </w:r>
      <w:r w:rsidR="00712484"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4</w:t>
      </w:r>
      <w:r w:rsidR="00686FC4" w:rsidRPr="002D0560">
        <w:rPr>
          <w:rFonts w:ascii="Times New Roman" w:hAnsi="Times New Roman" w:cs="Times New Roman"/>
        </w:rPr>
        <w:t xml:space="preserve"> настоящего договора;</w:t>
      </w:r>
      <w:r w:rsidR="00362B91" w:rsidRPr="002D0560">
        <w:rPr>
          <w:rFonts w:ascii="Times New Roman" w:hAnsi="Times New Roman" w:cs="Times New Roman"/>
        </w:rPr>
        <w:t xml:space="preserve"> </w:t>
      </w:r>
    </w:p>
    <w:p w:rsidR="002667F9" w:rsidRPr="002D0560" w:rsidRDefault="00F10C65" w:rsidP="0000283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2D0560">
        <w:rPr>
          <w:rFonts w:ascii="Times New Roman" w:hAnsi="Times New Roman" w:cs="Times New Roman"/>
        </w:rPr>
        <w:t>2.1.</w:t>
      </w:r>
      <w:r w:rsidR="008B223D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</w:t>
      </w:r>
      <w:r w:rsidR="002667F9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Выдавать оформленные в установленном</w:t>
      </w:r>
      <w:r w:rsidR="002667F9" w:rsidRPr="002D0560">
        <w:rPr>
          <w:rFonts w:ascii="Times New Roman" w:hAnsi="Times New Roman" w:cs="Times New Roman"/>
        </w:rPr>
        <w:t xml:space="preserve"> порядке</w:t>
      </w:r>
      <w:r w:rsidR="008B223D" w:rsidRPr="002D0560">
        <w:rPr>
          <w:rFonts w:ascii="Times New Roman" w:hAnsi="Times New Roman" w:cs="Times New Roman"/>
        </w:rPr>
        <w:t xml:space="preserve"> результаты </w:t>
      </w:r>
      <w:r w:rsidR="002D1EBF" w:rsidRPr="002D0560">
        <w:rPr>
          <w:rFonts w:ascii="Times New Roman" w:hAnsi="Times New Roman" w:cs="Times New Roman"/>
        </w:rPr>
        <w:t>оказанных услуг</w:t>
      </w:r>
      <w:r w:rsidR="00F5170A">
        <w:rPr>
          <w:rFonts w:ascii="Times New Roman" w:hAnsi="Times New Roman" w:cs="Times New Roman"/>
        </w:rPr>
        <w:t xml:space="preserve"> после завершения всех необходимых исследований, </w:t>
      </w:r>
      <w:r w:rsidR="000267CF" w:rsidRPr="002D0560">
        <w:rPr>
          <w:rFonts w:ascii="Times New Roman" w:hAnsi="Times New Roman" w:cs="Times New Roman"/>
        </w:rPr>
        <w:t>после</w:t>
      </w:r>
      <w:r w:rsidR="002D1EBF" w:rsidRPr="002D0560">
        <w:rPr>
          <w:rFonts w:ascii="Times New Roman" w:hAnsi="Times New Roman" w:cs="Times New Roman"/>
        </w:rPr>
        <w:t xml:space="preserve"> их</w:t>
      </w:r>
      <w:r w:rsidR="000267CF" w:rsidRPr="002D0560">
        <w:rPr>
          <w:rFonts w:ascii="Times New Roman" w:hAnsi="Times New Roman" w:cs="Times New Roman"/>
        </w:rPr>
        <w:t xml:space="preserve"> полной оплаты Заказчиком</w:t>
      </w:r>
      <w:r w:rsidR="003C7A4D">
        <w:rPr>
          <w:rFonts w:ascii="Times New Roman" w:hAnsi="Times New Roman" w:cs="Times New Roman"/>
        </w:rPr>
        <w:t xml:space="preserve">, а также после </w:t>
      </w:r>
      <w:r w:rsidR="00E74249">
        <w:rPr>
          <w:rFonts w:ascii="Times New Roman" w:hAnsi="Times New Roman" w:cs="Times New Roman"/>
        </w:rPr>
        <w:t>получения</w:t>
      </w:r>
      <w:r w:rsidR="003C7A4D">
        <w:rPr>
          <w:rFonts w:ascii="Times New Roman" w:hAnsi="Times New Roman" w:cs="Times New Roman"/>
        </w:rPr>
        <w:t xml:space="preserve"> подписанного</w:t>
      </w:r>
      <w:r w:rsidR="00D1681D">
        <w:rPr>
          <w:rFonts w:ascii="Times New Roman" w:hAnsi="Times New Roman" w:cs="Times New Roman"/>
        </w:rPr>
        <w:t xml:space="preserve"> представителем</w:t>
      </w:r>
      <w:r w:rsidR="003C7A4D">
        <w:rPr>
          <w:rFonts w:ascii="Times New Roman" w:hAnsi="Times New Roman" w:cs="Times New Roman"/>
        </w:rPr>
        <w:t xml:space="preserve"> </w:t>
      </w:r>
      <w:r w:rsidR="00E74249">
        <w:rPr>
          <w:rFonts w:ascii="Times New Roman" w:hAnsi="Times New Roman" w:cs="Times New Roman"/>
        </w:rPr>
        <w:t>Заказчик</w:t>
      </w:r>
      <w:r w:rsidR="00D1681D">
        <w:rPr>
          <w:rFonts w:ascii="Times New Roman" w:hAnsi="Times New Roman" w:cs="Times New Roman"/>
        </w:rPr>
        <w:t>а</w:t>
      </w:r>
      <w:r w:rsidR="003C7A4D">
        <w:rPr>
          <w:rFonts w:ascii="Times New Roman" w:hAnsi="Times New Roman" w:cs="Times New Roman"/>
        </w:rPr>
        <w:t xml:space="preserve"> акта оказанных услуг.</w:t>
      </w:r>
    </w:p>
    <w:p w:rsidR="00712484" w:rsidRPr="00712484" w:rsidRDefault="00712484" w:rsidP="0071248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712484">
        <w:rPr>
          <w:rFonts w:ascii="Times New Roman" w:hAnsi="Times New Roman" w:cs="Times New Roman"/>
        </w:rPr>
        <w:t>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686FC4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2.1.</w:t>
      </w:r>
      <w:r w:rsidR="00F5170A">
        <w:rPr>
          <w:rFonts w:ascii="Times New Roman" w:hAnsi="Times New Roman" w:cs="Times New Roman"/>
        </w:rPr>
        <w:t>5</w:t>
      </w:r>
      <w:r w:rsidRPr="002D0560">
        <w:rPr>
          <w:rFonts w:ascii="Times New Roman" w:hAnsi="Times New Roman" w:cs="Times New Roman"/>
        </w:rPr>
        <w:t>. По окончании оказания услуг подписать акт оказанных услуг.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2.2. Заказчик обязан:</w:t>
      </w:r>
      <w:r w:rsidR="002667F9" w:rsidRPr="002D0560">
        <w:rPr>
          <w:rFonts w:ascii="Times New Roman" w:hAnsi="Times New Roman" w:cs="Times New Roman"/>
          <w:b/>
        </w:rPr>
        <w:t xml:space="preserve">    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2.2.1. Подать</w:t>
      </w:r>
      <w:r w:rsidR="002667F9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заявку Исполнителю до момента оказания услуг, оформленную в соответствии с требованиями Исполнителя, на русском языке;</w:t>
      </w:r>
    </w:p>
    <w:p w:rsidR="003E2A63" w:rsidRPr="002D0560" w:rsidRDefault="002D1EBF" w:rsidP="003E2A6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</w:t>
      </w:r>
      <w:r w:rsidR="005E55D7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>.</w:t>
      </w:r>
      <w:r w:rsidR="007E2EF3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 xml:space="preserve">. </w:t>
      </w:r>
      <w:r w:rsidR="003E2A63" w:rsidRPr="002D0560">
        <w:rPr>
          <w:rFonts w:ascii="Times New Roman" w:hAnsi="Times New Roman" w:cs="Times New Roman"/>
        </w:rPr>
        <w:t xml:space="preserve">Заявки могут направляться Исполнителю по электронной почте: </w:t>
      </w:r>
      <w:r w:rsidR="00712484">
        <w:rPr>
          <w:rFonts w:ascii="Times New Roman" w:hAnsi="Times New Roman" w:cs="Times New Roman"/>
          <w:lang w:val="en-US"/>
        </w:rPr>
        <w:t>priem</w:t>
      </w:r>
      <w:r w:rsidR="003E2A63" w:rsidRPr="002D0560">
        <w:rPr>
          <w:rFonts w:ascii="Times New Roman" w:hAnsi="Times New Roman" w:cs="Times New Roman"/>
        </w:rPr>
        <w:t>@</w:t>
      </w:r>
      <w:r w:rsidR="00712484">
        <w:rPr>
          <w:rFonts w:ascii="Times New Roman" w:hAnsi="Times New Roman" w:cs="Times New Roman"/>
          <w:lang w:val="en-US"/>
        </w:rPr>
        <w:t>refcenter</w:t>
      </w:r>
      <w:r w:rsidR="00712484" w:rsidRPr="00712484">
        <w:rPr>
          <w:rFonts w:ascii="Times New Roman" w:hAnsi="Times New Roman" w:cs="Times New Roman"/>
        </w:rPr>
        <w:t>-</w:t>
      </w:r>
      <w:r w:rsidR="00712484">
        <w:rPr>
          <w:rFonts w:ascii="Times New Roman" w:hAnsi="Times New Roman" w:cs="Times New Roman"/>
          <w:lang w:val="en-US"/>
        </w:rPr>
        <w:t>pfo</w:t>
      </w:r>
      <w:r w:rsidR="00712484" w:rsidRPr="00712484">
        <w:rPr>
          <w:rFonts w:ascii="Times New Roman" w:hAnsi="Times New Roman" w:cs="Times New Roman"/>
        </w:rPr>
        <w:t>.</w:t>
      </w:r>
      <w:r w:rsidR="00712484">
        <w:rPr>
          <w:rFonts w:ascii="Times New Roman" w:hAnsi="Times New Roman" w:cs="Times New Roman"/>
          <w:lang w:val="en-US"/>
        </w:rPr>
        <w:t>ru</w:t>
      </w:r>
      <w:r w:rsidR="003E2A63" w:rsidRPr="002D0560">
        <w:rPr>
          <w:rFonts w:ascii="Times New Roman" w:hAnsi="Times New Roman" w:cs="Times New Roman"/>
        </w:rPr>
        <w:t xml:space="preserve">, или обычной почтой по адресу, указанному в разделе </w:t>
      </w:r>
      <w:r w:rsidR="002D0560" w:rsidRPr="002D0560">
        <w:rPr>
          <w:rFonts w:ascii="Times New Roman" w:hAnsi="Times New Roman" w:cs="Times New Roman"/>
        </w:rPr>
        <w:t>10</w:t>
      </w:r>
      <w:r w:rsidR="003E2A63" w:rsidRPr="002D0560">
        <w:rPr>
          <w:rFonts w:ascii="Times New Roman" w:hAnsi="Times New Roman" w:cs="Times New Roman"/>
        </w:rPr>
        <w:t xml:space="preserve"> настоящего договора, </w:t>
      </w:r>
      <w:r w:rsidR="00712484">
        <w:rPr>
          <w:rFonts w:ascii="Times New Roman" w:hAnsi="Times New Roman" w:cs="Times New Roman"/>
        </w:rPr>
        <w:t>вручен</w:t>
      </w:r>
      <w:r w:rsidR="007477B9">
        <w:rPr>
          <w:rFonts w:ascii="Times New Roman" w:hAnsi="Times New Roman" w:cs="Times New Roman"/>
        </w:rPr>
        <w:t>ы</w:t>
      </w:r>
      <w:r w:rsidR="00712484">
        <w:rPr>
          <w:rFonts w:ascii="Times New Roman" w:hAnsi="Times New Roman" w:cs="Times New Roman"/>
        </w:rPr>
        <w:t xml:space="preserve"> </w:t>
      </w:r>
      <w:r w:rsidR="003E2A63" w:rsidRPr="002D0560">
        <w:rPr>
          <w:rFonts w:ascii="Times New Roman" w:hAnsi="Times New Roman" w:cs="Times New Roman"/>
        </w:rPr>
        <w:t>лично, либо переда</w:t>
      </w:r>
      <w:r w:rsidR="007477B9">
        <w:rPr>
          <w:rFonts w:ascii="Times New Roman" w:hAnsi="Times New Roman" w:cs="Times New Roman"/>
        </w:rPr>
        <w:t>ны</w:t>
      </w:r>
      <w:r w:rsidR="003E2A63" w:rsidRPr="002D0560">
        <w:rPr>
          <w:rFonts w:ascii="Times New Roman" w:hAnsi="Times New Roman" w:cs="Times New Roman"/>
        </w:rPr>
        <w:t xml:space="preserve"> </w:t>
      </w:r>
      <w:r w:rsidR="007B5BBA">
        <w:rPr>
          <w:rFonts w:ascii="Times New Roman" w:hAnsi="Times New Roman" w:cs="Times New Roman"/>
        </w:rPr>
        <w:t>нарочным и явля</w:t>
      </w:r>
      <w:r w:rsidR="007477B9">
        <w:rPr>
          <w:rFonts w:ascii="Times New Roman" w:hAnsi="Times New Roman" w:cs="Times New Roman"/>
        </w:rPr>
        <w:t>ю</w:t>
      </w:r>
      <w:r w:rsidR="003E2A63" w:rsidRPr="002D0560">
        <w:rPr>
          <w:rFonts w:ascii="Times New Roman" w:hAnsi="Times New Roman" w:cs="Times New Roman"/>
        </w:rPr>
        <w:t>тся основанием для оказания услуг. В заявке указываются: дата составления, наименование образцов (проб) материалов, подлежащих исследованиям, виды исследований и другая необходимая для проведения испытаний информация. Заявка должна быть подписана уполномоченным лицом</w:t>
      </w:r>
      <w:r w:rsidR="0062309C">
        <w:rPr>
          <w:rFonts w:ascii="Times New Roman" w:hAnsi="Times New Roman" w:cs="Times New Roman"/>
        </w:rPr>
        <w:t xml:space="preserve"> Заказчика</w:t>
      </w:r>
      <w:r w:rsidR="003E2A63" w:rsidRPr="002D0560">
        <w:rPr>
          <w:rFonts w:ascii="Times New Roman" w:hAnsi="Times New Roman" w:cs="Times New Roman"/>
        </w:rPr>
        <w:t xml:space="preserve">, при наличии печати – заверена ею. Форма заявки размещена на официальном сайте Исполнителя </w:t>
      </w:r>
      <w:hyperlink r:id="rId8" w:history="1">
        <w:r w:rsidR="003E2A63" w:rsidRPr="002D0560">
          <w:rPr>
            <w:rStyle w:val="a3"/>
            <w:rFonts w:ascii="Times New Roman" w:hAnsi="Times New Roman" w:cs="Times New Roman"/>
            <w:lang w:val="en-US"/>
          </w:rPr>
          <w:t>www</w:t>
        </w:r>
        <w:r w:rsidR="003E2A63" w:rsidRPr="002D0560">
          <w:rPr>
            <w:rStyle w:val="a3"/>
            <w:rFonts w:ascii="Times New Roman" w:hAnsi="Times New Roman" w:cs="Times New Roman"/>
          </w:rPr>
          <w:t>.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3E2A63" w:rsidRPr="002D0560">
          <w:rPr>
            <w:rStyle w:val="a3"/>
            <w:rFonts w:ascii="Times New Roman" w:hAnsi="Times New Roman" w:cs="Times New Roman"/>
          </w:rPr>
          <w:t>-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pfo</w:t>
        </w:r>
        <w:r w:rsidR="003E2A63" w:rsidRPr="002D0560">
          <w:rPr>
            <w:rStyle w:val="a3"/>
            <w:rFonts w:ascii="Times New Roman" w:hAnsi="Times New Roman" w:cs="Times New Roman"/>
          </w:rPr>
          <w:t>.</w:t>
        </w:r>
        <w:r w:rsidR="003E2A63" w:rsidRPr="002D056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E2A63" w:rsidRPr="002D0560">
        <w:rPr>
          <w:rFonts w:ascii="Times New Roman" w:hAnsi="Times New Roman" w:cs="Times New Roman"/>
        </w:rPr>
        <w:t>.</w:t>
      </w:r>
    </w:p>
    <w:p w:rsidR="000267CF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7E2EF3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 Обеспечить</w:t>
      </w:r>
      <w:r w:rsidR="001131DE" w:rsidRPr="002D0560">
        <w:rPr>
          <w:rFonts w:ascii="Times New Roman" w:hAnsi="Times New Roman" w:cs="Times New Roman"/>
        </w:rPr>
        <w:t xml:space="preserve"> своевременную </w:t>
      </w:r>
      <w:r w:rsidRPr="002D0560">
        <w:rPr>
          <w:rFonts w:ascii="Times New Roman" w:hAnsi="Times New Roman" w:cs="Times New Roman"/>
        </w:rPr>
        <w:t>передачу Исполнителю отобранн</w:t>
      </w:r>
      <w:r w:rsidR="00F52353" w:rsidRPr="002D0560">
        <w:rPr>
          <w:rFonts w:ascii="Times New Roman" w:hAnsi="Times New Roman" w:cs="Times New Roman"/>
        </w:rPr>
        <w:t>ых</w:t>
      </w:r>
      <w:r w:rsidR="005F67B9" w:rsidRPr="002D0560">
        <w:rPr>
          <w:rFonts w:ascii="Times New Roman" w:hAnsi="Times New Roman" w:cs="Times New Roman"/>
        </w:rPr>
        <w:t xml:space="preserve"> и упакованн</w:t>
      </w:r>
      <w:r w:rsidR="00F52353" w:rsidRPr="002D0560">
        <w:rPr>
          <w:rFonts w:ascii="Times New Roman" w:hAnsi="Times New Roman" w:cs="Times New Roman"/>
        </w:rPr>
        <w:t>ых</w:t>
      </w:r>
      <w:r w:rsidRPr="002D0560">
        <w:rPr>
          <w:rFonts w:ascii="Times New Roman" w:hAnsi="Times New Roman" w:cs="Times New Roman"/>
        </w:rPr>
        <w:t xml:space="preserve"> в соответствии с действующими нормативными документами</w:t>
      </w:r>
      <w:r w:rsidR="00F52353" w:rsidRPr="002D0560">
        <w:rPr>
          <w:rFonts w:ascii="Times New Roman" w:hAnsi="Times New Roman" w:cs="Times New Roman"/>
        </w:rPr>
        <w:t xml:space="preserve"> образцов</w:t>
      </w:r>
      <w:r w:rsidR="00DD47F8" w:rsidRPr="002D0560">
        <w:rPr>
          <w:rFonts w:ascii="Times New Roman" w:hAnsi="Times New Roman" w:cs="Times New Roman"/>
        </w:rPr>
        <w:t xml:space="preserve"> (проб) материалов</w:t>
      </w:r>
      <w:r w:rsidRPr="002D0560">
        <w:rPr>
          <w:rFonts w:ascii="Times New Roman" w:hAnsi="Times New Roman" w:cs="Times New Roman"/>
        </w:rPr>
        <w:t>;</w:t>
      </w:r>
    </w:p>
    <w:p w:rsidR="002D1EBF" w:rsidRPr="002D0560" w:rsidRDefault="007E2EF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2.2.4</w:t>
      </w:r>
      <w:r w:rsidR="002D1EBF" w:rsidRPr="002D0560">
        <w:rPr>
          <w:rFonts w:ascii="Times New Roman" w:hAnsi="Times New Roman" w:cs="Times New Roman"/>
        </w:rPr>
        <w:t>. Предоставить при сдаче образцов (проб) материалов для лабораторных исследований следующие документы:</w:t>
      </w:r>
    </w:p>
    <w:p w:rsidR="002D1EBF" w:rsidRPr="002D0560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- оригинал заявки на проведение исследований с печатью</w:t>
      </w:r>
      <w:r w:rsidR="00712484">
        <w:rPr>
          <w:rFonts w:ascii="Times New Roman" w:hAnsi="Times New Roman" w:cs="Times New Roman"/>
        </w:rPr>
        <w:t>, при ее наличии,</w:t>
      </w:r>
      <w:r w:rsidRPr="002D0560">
        <w:rPr>
          <w:rFonts w:ascii="Times New Roman" w:hAnsi="Times New Roman" w:cs="Times New Roman"/>
        </w:rPr>
        <w:t xml:space="preserve"> и подписью Заказчика;</w:t>
      </w:r>
    </w:p>
    <w:p w:rsidR="002D1EBF" w:rsidRPr="002D0560" w:rsidRDefault="002D1EB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-</w:t>
      </w:r>
      <w:r w:rsidR="007477B9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копию документа, заверенного надлежащим образом (приказа, доверенности), подтверждающего полномочия представителя Заказчика на право подписания заявки и/или: сдачу материала для исследования, получение оригинала протокола испытаний, счета на оплату, акта оказанных услуг.</w:t>
      </w:r>
    </w:p>
    <w:p w:rsidR="005A598A" w:rsidRPr="002D0560" w:rsidRDefault="000267C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7E2EF3" w:rsidRPr="002D0560">
        <w:rPr>
          <w:rFonts w:ascii="Times New Roman" w:hAnsi="Times New Roman" w:cs="Times New Roman"/>
        </w:rPr>
        <w:t>5</w:t>
      </w:r>
      <w:r w:rsidRPr="002D0560">
        <w:rPr>
          <w:rFonts w:ascii="Times New Roman" w:hAnsi="Times New Roman" w:cs="Times New Roman"/>
        </w:rPr>
        <w:t xml:space="preserve">. Оплатить заявленные услуги в </w:t>
      </w:r>
      <w:r w:rsidR="00736BCE" w:rsidRPr="002D0560">
        <w:rPr>
          <w:rFonts w:ascii="Times New Roman" w:hAnsi="Times New Roman" w:cs="Times New Roman"/>
        </w:rPr>
        <w:t>соответствии с разделом 3 настоящего договора.</w:t>
      </w:r>
    </w:p>
    <w:p w:rsidR="0062309C" w:rsidRDefault="005A598A" w:rsidP="0062309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5E55D7" w:rsidRPr="002D0560">
        <w:rPr>
          <w:rFonts w:ascii="Times New Roman" w:hAnsi="Times New Roman" w:cs="Times New Roman"/>
        </w:rPr>
        <w:t>6</w:t>
      </w:r>
      <w:r w:rsidRPr="002D0560">
        <w:rPr>
          <w:rFonts w:ascii="Times New Roman" w:hAnsi="Times New Roman" w:cs="Times New Roman"/>
        </w:rPr>
        <w:t>.</w:t>
      </w:r>
      <w:r w:rsidR="00E74249">
        <w:rPr>
          <w:rFonts w:ascii="Times New Roman" w:hAnsi="Times New Roman" w:cs="Times New Roman"/>
        </w:rPr>
        <w:t xml:space="preserve"> </w:t>
      </w:r>
      <w:r w:rsidR="007E2EF3" w:rsidRPr="002D0560">
        <w:rPr>
          <w:rFonts w:ascii="Times New Roman" w:hAnsi="Times New Roman" w:cs="Times New Roman"/>
        </w:rPr>
        <w:t>Получить результаты оказанных услуг</w:t>
      </w:r>
      <w:r w:rsidRPr="002D0560">
        <w:rPr>
          <w:rFonts w:ascii="Times New Roman" w:hAnsi="Times New Roman" w:cs="Times New Roman"/>
        </w:rPr>
        <w:t xml:space="preserve"> после их полной оплаты</w:t>
      </w:r>
      <w:r w:rsidR="00F26316" w:rsidRPr="002D0560">
        <w:rPr>
          <w:rFonts w:ascii="Times New Roman" w:hAnsi="Times New Roman" w:cs="Times New Roman"/>
        </w:rPr>
        <w:t xml:space="preserve"> по завершении исследований</w:t>
      </w:r>
      <w:r w:rsidR="00712484">
        <w:rPr>
          <w:rFonts w:ascii="Times New Roman" w:hAnsi="Times New Roman" w:cs="Times New Roman"/>
        </w:rPr>
        <w:t xml:space="preserve"> и предоставлении подписанного акта </w:t>
      </w:r>
      <w:r w:rsidR="0062309C">
        <w:rPr>
          <w:rFonts w:ascii="Times New Roman" w:hAnsi="Times New Roman" w:cs="Times New Roman"/>
        </w:rPr>
        <w:t xml:space="preserve">оказанных услуг. </w:t>
      </w:r>
      <w:r w:rsidR="0062309C" w:rsidRPr="0062309C">
        <w:rPr>
          <w:rFonts w:ascii="Times New Roman" w:hAnsi="Times New Roman" w:cs="Times New Roman"/>
        </w:rPr>
        <w:t xml:space="preserve">Неполучение Заказчиком результатов оказанных услуг не является доказательством ненадлежащего исполнения обязанности по их </w:t>
      </w:r>
      <w:r w:rsidR="0062309C">
        <w:rPr>
          <w:rFonts w:ascii="Times New Roman" w:hAnsi="Times New Roman" w:cs="Times New Roman"/>
        </w:rPr>
        <w:t>передаче со стороны Исполнителя;</w:t>
      </w:r>
    </w:p>
    <w:p w:rsidR="005A598A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2.2.</w:t>
      </w:r>
      <w:r w:rsidR="005E55D7" w:rsidRPr="002D0560">
        <w:rPr>
          <w:rFonts w:ascii="Times New Roman" w:hAnsi="Times New Roman" w:cs="Times New Roman"/>
        </w:rPr>
        <w:t>7</w:t>
      </w:r>
      <w:r w:rsidRPr="002D0560">
        <w:rPr>
          <w:rFonts w:ascii="Times New Roman" w:hAnsi="Times New Roman" w:cs="Times New Roman"/>
        </w:rPr>
        <w:t>. По окончании оказания услуг подписать акт оказанных услуг</w:t>
      </w:r>
      <w:r w:rsidR="00E74249">
        <w:rPr>
          <w:rFonts w:ascii="Times New Roman" w:hAnsi="Times New Roman" w:cs="Times New Roman"/>
        </w:rPr>
        <w:t xml:space="preserve"> и направить его в адрес Исполнителя в соответствии с условиями настоящего договора</w:t>
      </w:r>
      <w:r w:rsidRPr="002D0560">
        <w:rPr>
          <w:rFonts w:ascii="Times New Roman" w:hAnsi="Times New Roman" w:cs="Times New Roman"/>
        </w:rPr>
        <w:t>;</w:t>
      </w:r>
    </w:p>
    <w:p w:rsidR="002667F9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lastRenderedPageBreak/>
        <w:t>2.2.</w:t>
      </w:r>
      <w:r w:rsidR="005E55D7" w:rsidRPr="002D0560">
        <w:rPr>
          <w:rFonts w:ascii="Times New Roman" w:hAnsi="Times New Roman" w:cs="Times New Roman"/>
        </w:rPr>
        <w:t>8</w:t>
      </w:r>
      <w:r w:rsidRPr="002D0560">
        <w:rPr>
          <w:rFonts w:ascii="Times New Roman" w:hAnsi="Times New Roman" w:cs="Times New Roman"/>
        </w:rPr>
        <w:t>.</w:t>
      </w:r>
      <w:r w:rsidR="00E74249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В случае необходимости оказания Заказчику услуг по отбору проб</w:t>
      </w:r>
      <w:r w:rsidR="001131DE" w:rsidRPr="002D0560">
        <w:rPr>
          <w:rFonts w:ascii="Times New Roman" w:hAnsi="Times New Roman" w:cs="Times New Roman"/>
        </w:rPr>
        <w:t xml:space="preserve"> предоставить Исполнителю на безвозмездной основе </w:t>
      </w:r>
      <w:r w:rsidR="007E2EF3" w:rsidRPr="002D0560">
        <w:rPr>
          <w:rFonts w:ascii="Times New Roman" w:hAnsi="Times New Roman" w:cs="Times New Roman"/>
        </w:rPr>
        <w:t>транспорт</w:t>
      </w:r>
      <w:r w:rsidR="001131DE" w:rsidRPr="002D0560">
        <w:rPr>
          <w:rFonts w:ascii="Times New Roman" w:hAnsi="Times New Roman" w:cs="Times New Roman"/>
        </w:rPr>
        <w:t>.</w:t>
      </w:r>
      <w:r w:rsidR="002667F9" w:rsidRPr="002D0560">
        <w:rPr>
          <w:rFonts w:ascii="Times New Roman" w:hAnsi="Times New Roman" w:cs="Times New Roman"/>
        </w:rPr>
        <w:t xml:space="preserve"> </w:t>
      </w:r>
    </w:p>
    <w:p w:rsidR="00DA61D3" w:rsidRPr="002D0560" w:rsidRDefault="001131DE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В случае, если доставка специалистов Исполнителя осуществляется автотранспортом Исполнителя, Заказчик дополнительно компенсирует затраты Исполнителя</w:t>
      </w:r>
      <w:r w:rsidR="00736BCE" w:rsidRPr="002D0560">
        <w:rPr>
          <w:rFonts w:ascii="Times New Roman" w:hAnsi="Times New Roman" w:cs="Times New Roman"/>
        </w:rPr>
        <w:t xml:space="preserve"> на основании дополнительно выставленного счета</w:t>
      </w:r>
      <w:r w:rsidR="00E727C8" w:rsidRPr="002D0560">
        <w:rPr>
          <w:rFonts w:ascii="Times New Roman" w:hAnsi="Times New Roman" w:cs="Times New Roman"/>
        </w:rPr>
        <w:t xml:space="preserve"> в порядке 100 % предоплаты</w:t>
      </w:r>
      <w:r w:rsidRPr="002D0560">
        <w:rPr>
          <w:rFonts w:ascii="Times New Roman" w:hAnsi="Times New Roman" w:cs="Times New Roman"/>
        </w:rPr>
        <w:t xml:space="preserve">. </w:t>
      </w:r>
    </w:p>
    <w:p w:rsidR="00F10C65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2.3. Исполнитель вправе:</w:t>
      </w:r>
    </w:p>
    <w:p w:rsidR="00C41E8F" w:rsidRPr="002D0560" w:rsidRDefault="005A598A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2.3.1.</w:t>
      </w:r>
      <w:r w:rsidR="00E74249">
        <w:rPr>
          <w:rFonts w:ascii="Times New Roman" w:hAnsi="Times New Roman" w:cs="Times New Roman"/>
        </w:rPr>
        <w:t xml:space="preserve"> </w:t>
      </w:r>
      <w:r w:rsidR="00736BCE" w:rsidRPr="002D0560">
        <w:rPr>
          <w:rFonts w:ascii="Times New Roman" w:hAnsi="Times New Roman" w:cs="Times New Roman"/>
        </w:rPr>
        <w:t>Требовать от Заказчика своевременного исполнения обязательств по договору.</w:t>
      </w:r>
    </w:p>
    <w:p w:rsidR="00A10383" w:rsidRPr="0062309C" w:rsidRDefault="00A10383" w:rsidP="00E74249">
      <w:pPr>
        <w:tabs>
          <w:tab w:val="left" w:pos="567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>2.3.2.</w:t>
      </w:r>
      <w:r w:rsidR="00E74249">
        <w:rPr>
          <w:rFonts w:ascii="Times New Roman" w:hAnsi="Times New Roman" w:cs="Times New Roman"/>
        </w:rPr>
        <w:t xml:space="preserve"> </w:t>
      </w:r>
      <w:r w:rsidRPr="0062309C">
        <w:rPr>
          <w:rFonts w:ascii="Times New Roman" w:hAnsi="Times New Roman" w:cs="Times New Roman"/>
        </w:rPr>
        <w:t xml:space="preserve">Предоставлять информацию, полученную по результатам исследований, включая информацию о Заказчике, в федеральные органы исполнительной власти, их территориальные органы, органы исполнительной власти субъектов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 </w:t>
      </w:r>
    </w:p>
    <w:p w:rsidR="00A10383" w:rsidRDefault="00A10383" w:rsidP="00E74249">
      <w:pPr>
        <w:tabs>
          <w:tab w:val="left" w:pos="567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>2.3.3. Передавать информацию, полученную по результатам исследований, в СМИ, а также размещать ее на официальном сайте Исполнителя (в форме, не позволяющей идентифицировать Заказчика).</w:t>
      </w:r>
      <w:r w:rsidRPr="002D0560">
        <w:rPr>
          <w:rFonts w:ascii="Times New Roman" w:hAnsi="Times New Roman" w:cs="Times New Roman"/>
        </w:rPr>
        <w:t xml:space="preserve"> </w:t>
      </w:r>
    </w:p>
    <w:p w:rsidR="00F5170A" w:rsidRPr="00F5170A" w:rsidRDefault="00F5170A" w:rsidP="00F5170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F517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F5170A">
        <w:rPr>
          <w:rFonts w:ascii="Times New Roman" w:hAnsi="Times New Roman" w:cs="Times New Roman"/>
        </w:rPr>
        <w:t>.4. При нарушении Заказчиком своих обязательств по оплате в соответствии с разделом 3.2. настоящего договора не приступать к оказанию услуг.</w:t>
      </w:r>
    </w:p>
    <w:p w:rsidR="00C41E8F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2.4. Заказчик вправе:</w:t>
      </w:r>
    </w:p>
    <w:p w:rsidR="00686FC4" w:rsidRPr="002D0560" w:rsidRDefault="00686FC4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2.4.1.Получить от Исполнителя документ, подтверждающий компетентность оказания услуг (копи</w:t>
      </w:r>
      <w:r w:rsidR="007E2EF3" w:rsidRPr="002D0560">
        <w:rPr>
          <w:rFonts w:ascii="Times New Roman" w:hAnsi="Times New Roman" w:cs="Times New Roman"/>
        </w:rPr>
        <w:t>и</w:t>
      </w:r>
      <w:r w:rsidRPr="002D0560">
        <w:rPr>
          <w:rFonts w:ascii="Times New Roman" w:hAnsi="Times New Roman" w:cs="Times New Roman"/>
        </w:rPr>
        <w:t xml:space="preserve"> </w:t>
      </w:r>
      <w:r w:rsidR="007E2EF3" w:rsidRPr="002D0560">
        <w:rPr>
          <w:rFonts w:ascii="Times New Roman" w:hAnsi="Times New Roman" w:cs="Times New Roman"/>
        </w:rPr>
        <w:t>разрешительных документов</w:t>
      </w:r>
      <w:r w:rsidRPr="002D0560">
        <w:rPr>
          <w:rFonts w:ascii="Times New Roman" w:hAnsi="Times New Roman" w:cs="Times New Roman"/>
        </w:rPr>
        <w:t>);</w:t>
      </w:r>
    </w:p>
    <w:p w:rsidR="00EB652C" w:rsidRPr="002D0560" w:rsidRDefault="00EB652C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2.4.</w:t>
      </w:r>
      <w:r w:rsidR="007E2EF3" w:rsidRPr="002D0560">
        <w:rPr>
          <w:rFonts w:ascii="Times New Roman" w:hAnsi="Times New Roman" w:cs="Times New Roman"/>
        </w:rPr>
        <w:t>2</w:t>
      </w:r>
      <w:r w:rsidRPr="002D0560">
        <w:rPr>
          <w:rFonts w:ascii="Times New Roman" w:hAnsi="Times New Roman" w:cs="Times New Roman"/>
        </w:rPr>
        <w:t>.Произвести оплату оказанных услуг в размере 100% предоплаты в порядке, предусмотренном п.3.2 раздела 3 настоящего договора.</w:t>
      </w:r>
    </w:p>
    <w:p w:rsidR="00CF752D" w:rsidRPr="002D0560" w:rsidRDefault="00CF752D" w:rsidP="00EE686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2D0560">
        <w:rPr>
          <w:rFonts w:ascii="Times New Roman" w:hAnsi="Times New Roman" w:cs="Times New Roman"/>
          <w:b/>
        </w:rPr>
        <w:t>3.Стоимость услуг, сроки и порядок их оплаты</w:t>
      </w:r>
    </w:p>
    <w:p w:rsidR="00B77164" w:rsidRPr="00B77164" w:rsidRDefault="00CF752D" w:rsidP="00B7716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B77164">
        <w:rPr>
          <w:rFonts w:ascii="Times New Roman" w:hAnsi="Times New Roman" w:cs="Times New Roman"/>
        </w:rPr>
        <w:t>3.1.</w:t>
      </w:r>
      <w:r w:rsidR="00B77164" w:rsidRPr="00B77164">
        <w:rPr>
          <w:rFonts w:ascii="Times New Roman" w:hAnsi="Times New Roman" w:cs="Times New Roman"/>
        </w:rPr>
        <w:t xml:space="preserve"> Стоимость услуг, оказываемых Исполнителем Заказчику в соответствии с настоящим договором, определяется в соответствии с действующими на дату подачи заявки тарифами на платные услуги Исполнителя, а также Положением о маркетинговой политике Исполнителя размещенными на сайте </w:t>
      </w:r>
      <w:hyperlink r:id="rId9" w:history="1">
        <w:r w:rsidR="00B77164" w:rsidRPr="00B77164">
          <w:rPr>
            <w:rStyle w:val="a3"/>
            <w:rFonts w:ascii="Times New Roman" w:hAnsi="Times New Roman" w:cs="Times New Roman"/>
            <w:lang w:val="en-US"/>
          </w:rPr>
          <w:t>www</w:t>
        </w:r>
        <w:r w:rsidR="00B77164" w:rsidRPr="00B77164">
          <w:rPr>
            <w:rStyle w:val="a3"/>
            <w:rFonts w:ascii="Times New Roman" w:hAnsi="Times New Roman" w:cs="Times New Roman"/>
          </w:rPr>
          <w:t>.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refcenter</w:t>
        </w:r>
        <w:r w:rsidR="00B77164" w:rsidRPr="00B77164">
          <w:rPr>
            <w:rStyle w:val="a3"/>
            <w:rFonts w:ascii="Times New Roman" w:hAnsi="Times New Roman" w:cs="Times New Roman"/>
          </w:rPr>
          <w:t>-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pfo</w:t>
        </w:r>
        <w:r w:rsidR="00B77164" w:rsidRPr="00B77164">
          <w:rPr>
            <w:rStyle w:val="a3"/>
            <w:rFonts w:ascii="Times New Roman" w:hAnsi="Times New Roman" w:cs="Times New Roman"/>
          </w:rPr>
          <w:t>.</w:t>
        </w:r>
        <w:r w:rsidR="00B77164" w:rsidRPr="00B7716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B77164" w:rsidRPr="00B77164">
        <w:rPr>
          <w:rFonts w:ascii="Times New Roman" w:hAnsi="Times New Roman" w:cs="Times New Roman"/>
        </w:rPr>
        <w:t>.</w:t>
      </w:r>
    </w:p>
    <w:p w:rsidR="003E2AD8" w:rsidRPr="002D0560" w:rsidRDefault="00CF752D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3.2. Оплата </w:t>
      </w:r>
      <w:r w:rsidR="00BA67C9" w:rsidRPr="002D0560">
        <w:rPr>
          <w:rFonts w:ascii="Times New Roman" w:hAnsi="Times New Roman" w:cs="Times New Roman"/>
        </w:rPr>
        <w:t>у</w:t>
      </w:r>
      <w:r w:rsidRPr="002D0560">
        <w:rPr>
          <w:rFonts w:ascii="Times New Roman" w:hAnsi="Times New Roman" w:cs="Times New Roman"/>
        </w:rPr>
        <w:t>слуг Исполнителя Заказчиком производится в безналичной форме</w:t>
      </w:r>
      <w:r w:rsidR="003E2AD8" w:rsidRPr="002D0560">
        <w:rPr>
          <w:rFonts w:ascii="Times New Roman" w:hAnsi="Times New Roman" w:cs="Times New Roman"/>
        </w:rPr>
        <w:t xml:space="preserve"> </w:t>
      </w:r>
      <w:r w:rsidR="00AA0D87" w:rsidRPr="002D0560">
        <w:rPr>
          <w:rFonts w:ascii="Times New Roman" w:hAnsi="Times New Roman" w:cs="Times New Roman"/>
        </w:rPr>
        <w:t xml:space="preserve">путем перечисления денежных средств на расчётный счёт Исполнителя </w:t>
      </w:r>
      <w:r w:rsidR="00EB652C" w:rsidRPr="002D0560">
        <w:rPr>
          <w:rFonts w:ascii="Times New Roman" w:hAnsi="Times New Roman" w:cs="Times New Roman"/>
        </w:rPr>
        <w:t xml:space="preserve">в </w:t>
      </w:r>
      <w:r w:rsidR="00EB652C" w:rsidRPr="0062309C">
        <w:rPr>
          <w:rFonts w:ascii="Times New Roman" w:hAnsi="Times New Roman" w:cs="Times New Roman"/>
        </w:rPr>
        <w:t xml:space="preserve">размере </w:t>
      </w:r>
      <w:r w:rsidR="00002834" w:rsidRPr="0062309C">
        <w:rPr>
          <w:rFonts w:ascii="Times New Roman" w:hAnsi="Times New Roman" w:cs="Times New Roman"/>
        </w:rPr>
        <w:t>5</w:t>
      </w:r>
      <w:r w:rsidR="00EB652C" w:rsidRPr="0062309C">
        <w:rPr>
          <w:rFonts w:ascii="Times New Roman" w:hAnsi="Times New Roman" w:cs="Times New Roman"/>
        </w:rPr>
        <w:t xml:space="preserve">0% </w:t>
      </w:r>
      <w:r w:rsidR="00DF4C42" w:rsidRPr="0062309C">
        <w:rPr>
          <w:rFonts w:ascii="Times New Roman" w:hAnsi="Times New Roman" w:cs="Times New Roman"/>
        </w:rPr>
        <w:t>от стоимости услуг</w:t>
      </w:r>
      <w:r w:rsidR="006D09B3" w:rsidRPr="0062309C">
        <w:rPr>
          <w:rFonts w:ascii="Times New Roman" w:hAnsi="Times New Roman" w:cs="Times New Roman"/>
        </w:rPr>
        <w:t>, указанных в счете</w:t>
      </w:r>
      <w:r w:rsidR="0062309C" w:rsidRPr="0062309C">
        <w:rPr>
          <w:rFonts w:ascii="Times New Roman" w:hAnsi="Times New Roman" w:cs="Times New Roman"/>
        </w:rPr>
        <w:t xml:space="preserve"> </w:t>
      </w:r>
      <w:r w:rsidR="00F5170A">
        <w:rPr>
          <w:rFonts w:ascii="Times New Roman" w:hAnsi="Times New Roman" w:cs="Times New Roman"/>
        </w:rPr>
        <w:t>в</w:t>
      </w:r>
      <w:r w:rsidR="0062309C" w:rsidRPr="0062309C">
        <w:rPr>
          <w:rFonts w:ascii="Times New Roman" w:hAnsi="Times New Roman" w:cs="Times New Roman"/>
        </w:rPr>
        <w:t xml:space="preserve"> момент подачи заявки, о</w:t>
      </w:r>
      <w:r w:rsidR="00DF4C42" w:rsidRPr="0062309C">
        <w:rPr>
          <w:rFonts w:ascii="Times New Roman" w:hAnsi="Times New Roman" w:cs="Times New Roman"/>
        </w:rPr>
        <w:t xml:space="preserve">плата </w:t>
      </w:r>
      <w:r w:rsidR="006D09B3" w:rsidRPr="0062309C">
        <w:rPr>
          <w:rFonts w:ascii="Times New Roman" w:hAnsi="Times New Roman" w:cs="Times New Roman"/>
        </w:rPr>
        <w:t xml:space="preserve">оставшихся </w:t>
      </w:r>
      <w:r w:rsidR="00002834" w:rsidRPr="0062309C">
        <w:rPr>
          <w:rFonts w:ascii="Times New Roman" w:hAnsi="Times New Roman" w:cs="Times New Roman"/>
        </w:rPr>
        <w:t>5</w:t>
      </w:r>
      <w:r w:rsidR="00DF4C42" w:rsidRPr="0062309C">
        <w:rPr>
          <w:rFonts w:ascii="Times New Roman" w:hAnsi="Times New Roman" w:cs="Times New Roman"/>
        </w:rPr>
        <w:t>0% стоимости услуг</w:t>
      </w:r>
      <w:r w:rsidR="00DF4C42" w:rsidRPr="002D0560">
        <w:rPr>
          <w:rFonts w:ascii="Times New Roman" w:hAnsi="Times New Roman" w:cs="Times New Roman"/>
        </w:rPr>
        <w:t xml:space="preserve"> производится Заказчиком </w:t>
      </w:r>
      <w:r w:rsidR="006D09B3" w:rsidRPr="002D0560">
        <w:rPr>
          <w:rFonts w:ascii="Times New Roman" w:hAnsi="Times New Roman" w:cs="Times New Roman"/>
        </w:rPr>
        <w:t>в день</w:t>
      </w:r>
      <w:r w:rsidR="00614179" w:rsidRPr="002D0560">
        <w:rPr>
          <w:rFonts w:ascii="Times New Roman" w:hAnsi="Times New Roman" w:cs="Times New Roman"/>
        </w:rPr>
        <w:t xml:space="preserve"> подписания Сторонами акта об оказании услуг. </w:t>
      </w:r>
      <w:r w:rsidR="00A078DF" w:rsidRPr="002D0560">
        <w:rPr>
          <w:rFonts w:ascii="Times New Roman" w:hAnsi="Times New Roman" w:cs="Times New Roman"/>
        </w:rPr>
        <w:t>Оплата услуг в соответствии с настоящим пунктом</w:t>
      </w:r>
      <w:r w:rsidR="004B6895" w:rsidRPr="002D0560">
        <w:rPr>
          <w:rFonts w:ascii="Times New Roman" w:hAnsi="Times New Roman" w:cs="Times New Roman"/>
        </w:rPr>
        <w:t xml:space="preserve"> </w:t>
      </w:r>
      <w:r w:rsidR="00A078DF" w:rsidRPr="002D0560">
        <w:rPr>
          <w:rFonts w:ascii="Times New Roman" w:hAnsi="Times New Roman" w:cs="Times New Roman"/>
        </w:rPr>
        <w:t>также может производиться по выбору Заказчика с помощью сервис</w:t>
      </w:r>
      <w:r w:rsidR="00614179" w:rsidRPr="002D0560">
        <w:rPr>
          <w:rFonts w:ascii="Times New Roman" w:hAnsi="Times New Roman" w:cs="Times New Roman"/>
        </w:rPr>
        <w:t>ов</w:t>
      </w:r>
      <w:r w:rsidR="00A078DF" w:rsidRPr="002D0560">
        <w:rPr>
          <w:rFonts w:ascii="Times New Roman" w:hAnsi="Times New Roman" w:cs="Times New Roman"/>
        </w:rPr>
        <w:t xml:space="preserve"> </w:t>
      </w:r>
      <w:r w:rsidR="00614179" w:rsidRPr="002D0560">
        <w:rPr>
          <w:rFonts w:ascii="Times New Roman" w:hAnsi="Times New Roman" w:cs="Times New Roman"/>
        </w:rPr>
        <w:t>онлайн оплаты</w:t>
      </w:r>
      <w:r w:rsidR="00D20039">
        <w:rPr>
          <w:rFonts w:ascii="Times New Roman" w:hAnsi="Times New Roman" w:cs="Times New Roman"/>
        </w:rPr>
        <w:t xml:space="preserve"> при наличии такой возможности у Исполнителя</w:t>
      </w:r>
      <w:r w:rsidR="00614179" w:rsidRPr="002D0560">
        <w:rPr>
          <w:rFonts w:ascii="Times New Roman" w:hAnsi="Times New Roman" w:cs="Times New Roman"/>
        </w:rPr>
        <w:t>,</w:t>
      </w:r>
      <w:r w:rsidR="004B6895" w:rsidRPr="002D0560">
        <w:rPr>
          <w:rFonts w:ascii="Times New Roman" w:hAnsi="Times New Roman" w:cs="Times New Roman"/>
        </w:rPr>
        <w:t xml:space="preserve"> либо внесением наличных денежных средств в кассу Исполнителя</w:t>
      </w:r>
      <w:r w:rsidR="00D20039">
        <w:rPr>
          <w:rFonts w:ascii="Times New Roman" w:hAnsi="Times New Roman" w:cs="Times New Roman"/>
        </w:rPr>
        <w:t>.</w:t>
      </w:r>
    </w:p>
    <w:p w:rsidR="0023189B" w:rsidRPr="002D0560" w:rsidRDefault="0023189B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</w:t>
      </w:r>
      <w:r w:rsidR="00AA0D87" w:rsidRPr="002D0560">
        <w:rPr>
          <w:rFonts w:ascii="Times New Roman" w:hAnsi="Times New Roman" w:cs="Times New Roman"/>
        </w:rPr>
        <w:t>3</w:t>
      </w:r>
      <w:r w:rsidRPr="002D0560">
        <w:rPr>
          <w:rFonts w:ascii="Times New Roman" w:hAnsi="Times New Roman" w:cs="Times New Roman"/>
        </w:rPr>
        <w:t>. Датой оплаты считается дата поступления денежных средств на расчетный с</w:t>
      </w:r>
      <w:r w:rsidR="006D09B3" w:rsidRPr="002D0560">
        <w:rPr>
          <w:rFonts w:ascii="Times New Roman" w:hAnsi="Times New Roman" w:cs="Times New Roman"/>
        </w:rPr>
        <w:t xml:space="preserve">чет Исполнителя </w:t>
      </w:r>
      <w:r w:rsidR="006D09B3" w:rsidRPr="0062309C">
        <w:rPr>
          <w:rFonts w:ascii="Times New Roman" w:hAnsi="Times New Roman" w:cs="Times New Roman"/>
        </w:rPr>
        <w:t xml:space="preserve">либо дата списания денежных средств с расчетного счета Заказчика при условии документального подтверждения </w:t>
      </w:r>
      <w:r w:rsidR="0062309C" w:rsidRPr="0062309C">
        <w:rPr>
          <w:rFonts w:ascii="Times New Roman" w:hAnsi="Times New Roman" w:cs="Times New Roman"/>
        </w:rPr>
        <w:t>Заказчиком произведенной оплаты (платежные поручения</w:t>
      </w:r>
      <w:r w:rsidR="00E74249">
        <w:rPr>
          <w:rFonts w:ascii="Times New Roman" w:hAnsi="Times New Roman" w:cs="Times New Roman"/>
        </w:rPr>
        <w:t xml:space="preserve"> с отметкой банка</w:t>
      </w:r>
      <w:r w:rsidR="0062309C" w:rsidRPr="0062309C">
        <w:rPr>
          <w:rFonts w:ascii="Times New Roman" w:hAnsi="Times New Roman" w:cs="Times New Roman"/>
        </w:rPr>
        <w:t>, кассовые чеки и иные документы в соответствии с действующим законодательством).</w:t>
      </w:r>
    </w:p>
    <w:p w:rsidR="00DA6A4F" w:rsidRPr="002D0560" w:rsidRDefault="00DA6A4F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</w:t>
      </w:r>
      <w:r w:rsidR="00AA0D87" w:rsidRPr="002D0560">
        <w:rPr>
          <w:rFonts w:ascii="Times New Roman" w:hAnsi="Times New Roman" w:cs="Times New Roman"/>
        </w:rPr>
        <w:t>4</w:t>
      </w:r>
      <w:r w:rsidRPr="002D0560">
        <w:rPr>
          <w:rFonts w:ascii="Times New Roman" w:hAnsi="Times New Roman" w:cs="Times New Roman"/>
        </w:rPr>
        <w:t xml:space="preserve">.Исполнитель вправе погасить задолженность Заказчика по ранее оказанным услугам из суммы поступившей платы </w:t>
      </w:r>
      <w:r w:rsidR="00614179" w:rsidRPr="002D0560">
        <w:rPr>
          <w:rFonts w:ascii="Times New Roman" w:hAnsi="Times New Roman" w:cs="Times New Roman"/>
        </w:rPr>
        <w:t>в случае если в платежном документе не указано назначение платежа.</w:t>
      </w:r>
    </w:p>
    <w:p w:rsidR="0034293F" w:rsidRPr="002D0560" w:rsidRDefault="00AA0D87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3.5</w:t>
      </w:r>
      <w:r w:rsidR="0034293F" w:rsidRPr="002D0560">
        <w:rPr>
          <w:rFonts w:ascii="Times New Roman" w:hAnsi="Times New Roman" w:cs="Times New Roman"/>
        </w:rPr>
        <w:t xml:space="preserve">.В случае излишнего перечисления Заказчиком денежных средств на расчетный счет Исполнителя, указанные денежные средства учитываются в счет последующих расчетов между Сторонами (за рамками исполненных Заявок) при отсутствии письменного требования Заказчика о возврате указанных денежных средств и не признаются необоснованно полученными (удерживаемыми) Исполнителем. </w:t>
      </w:r>
    </w:p>
    <w:p w:rsidR="009826C6" w:rsidRPr="002D0560" w:rsidRDefault="006D09B3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2309C">
        <w:rPr>
          <w:rFonts w:ascii="Times New Roman" w:hAnsi="Times New Roman" w:cs="Times New Roman"/>
        </w:rPr>
        <w:t xml:space="preserve">3.6. В случае нарушения Заказчиком срока </w:t>
      </w:r>
      <w:r w:rsidR="009826C6" w:rsidRPr="0062309C">
        <w:rPr>
          <w:rFonts w:ascii="Times New Roman" w:hAnsi="Times New Roman" w:cs="Times New Roman"/>
        </w:rPr>
        <w:t>оплаты оказанных услуг более чем на 10 (десять) рабочих дней, Исполнитель вправе в одностороннем порядке перевести Заказчика на 100% предварительную оплату услуг</w:t>
      </w:r>
      <w:r w:rsidR="007443C5" w:rsidRPr="0062309C">
        <w:rPr>
          <w:rFonts w:ascii="Times New Roman" w:hAnsi="Times New Roman" w:cs="Times New Roman"/>
        </w:rPr>
        <w:t xml:space="preserve"> при последующем поступлении от Заказчика заявок.</w:t>
      </w:r>
    </w:p>
    <w:p w:rsidR="000B6AE9" w:rsidRPr="002D0560" w:rsidRDefault="000B6AE9" w:rsidP="009826C6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2D0560">
        <w:rPr>
          <w:rFonts w:ascii="Times New Roman" w:hAnsi="Times New Roman" w:cs="Times New Roman"/>
          <w:b/>
          <w:color w:val="262626" w:themeColor="text1" w:themeTint="D9"/>
        </w:rPr>
        <w:t>4.</w:t>
      </w:r>
      <w:r w:rsidR="002C08E9" w:rsidRPr="002D0560">
        <w:rPr>
          <w:rFonts w:ascii="Times New Roman" w:hAnsi="Times New Roman" w:cs="Times New Roman"/>
          <w:b/>
          <w:color w:val="262626" w:themeColor="text1" w:themeTint="D9"/>
        </w:rPr>
        <w:t>Порядок сдачи</w:t>
      </w:r>
      <w:r w:rsidR="003F7DD9" w:rsidRPr="002D0560">
        <w:rPr>
          <w:rFonts w:ascii="Times New Roman" w:hAnsi="Times New Roman" w:cs="Times New Roman"/>
          <w:b/>
          <w:color w:val="262626" w:themeColor="text1" w:themeTint="D9"/>
        </w:rPr>
        <w:t>-</w:t>
      </w:r>
      <w:r w:rsidR="002C08E9" w:rsidRPr="002D0560">
        <w:rPr>
          <w:rFonts w:ascii="Times New Roman" w:hAnsi="Times New Roman" w:cs="Times New Roman"/>
          <w:b/>
          <w:color w:val="262626" w:themeColor="text1" w:themeTint="D9"/>
        </w:rPr>
        <w:t>приема услуг</w:t>
      </w:r>
    </w:p>
    <w:p w:rsidR="007109D5" w:rsidRPr="002D0560" w:rsidRDefault="002C08E9" w:rsidP="00EE686B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1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В течение </w:t>
      </w:r>
      <w:r w:rsidR="00614179"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 (</w:t>
      </w:r>
      <w:r w:rsidR="00614179" w:rsidRPr="002D0560">
        <w:rPr>
          <w:rFonts w:ascii="Times New Roman" w:hAnsi="Times New Roman" w:cs="Times New Roman"/>
        </w:rPr>
        <w:t>трех</w:t>
      </w:r>
      <w:r w:rsidR="007109D5" w:rsidRPr="002D0560">
        <w:rPr>
          <w:rFonts w:ascii="Times New Roman" w:hAnsi="Times New Roman" w:cs="Times New Roman"/>
        </w:rPr>
        <w:t xml:space="preserve">) рабочих </w:t>
      </w:r>
      <w:r w:rsidR="0023189B" w:rsidRPr="002D0560">
        <w:rPr>
          <w:rFonts w:ascii="Times New Roman" w:hAnsi="Times New Roman" w:cs="Times New Roman"/>
        </w:rPr>
        <w:t>дней со дня окончания оказания у</w:t>
      </w:r>
      <w:r w:rsidR="007109D5" w:rsidRPr="002D0560">
        <w:rPr>
          <w:rFonts w:ascii="Times New Roman" w:hAnsi="Times New Roman" w:cs="Times New Roman"/>
        </w:rPr>
        <w:t>слуг Исполнитель обязан представить Заказчику следующие документы:</w:t>
      </w:r>
    </w:p>
    <w:p w:rsidR="007109D5" w:rsidRPr="002D0560" w:rsidRDefault="007109D5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 xml:space="preserve">- Акт оказанных </w:t>
      </w:r>
      <w:r w:rsidR="0023189B" w:rsidRPr="002D0560">
        <w:rPr>
          <w:rFonts w:ascii="Times New Roman" w:hAnsi="Times New Roman" w:cs="Times New Roman"/>
        </w:rPr>
        <w:t>услуг –</w:t>
      </w:r>
      <w:r w:rsidRPr="002D0560">
        <w:rPr>
          <w:rFonts w:ascii="Times New Roman" w:hAnsi="Times New Roman" w:cs="Times New Roman"/>
        </w:rPr>
        <w:t xml:space="preserve"> 2 (два) экземпляра;</w:t>
      </w:r>
    </w:p>
    <w:p w:rsidR="005F6739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2</w:t>
      </w:r>
      <w:r w:rsidR="007109D5" w:rsidRPr="002D0560">
        <w:rPr>
          <w:rFonts w:ascii="Times New Roman" w:hAnsi="Times New Roman" w:cs="Times New Roman"/>
        </w:rPr>
        <w:t xml:space="preserve">.В течение </w:t>
      </w:r>
      <w:r w:rsidR="00C20E1F"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 (</w:t>
      </w:r>
      <w:r w:rsidR="00C20E1F" w:rsidRPr="002D0560">
        <w:rPr>
          <w:rFonts w:ascii="Times New Roman" w:hAnsi="Times New Roman" w:cs="Times New Roman"/>
        </w:rPr>
        <w:t>трех</w:t>
      </w:r>
      <w:r w:rsidR="007109D5" w:rsidRPr="002D0560">
        <w:rPr>
          <w:rFonts w:ascii="Times New Roman" w:hAnsi="Times New Roman" w:cs="Times New Roman"/>
        </w:rPr>
        <w:t>) рабочих дней со дня получения документов, указанных в п.</w:t>
      </w: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1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 xml:space="preserve"> раздела 4</w:t>
      </w:r>
      <w:r w:rsidR="00027033" w:rsidRPr="002D0560">
        <w:rPr>
          <w:rFonts w:ascii="Times New Roman" w:hAnsi="Times New Roman" w:cs="Times New Roman"/>
        </w:rPr>
        <w:t xml:space="preserve"> </w:t>
      </w:r>
      <w:r w:rsidR="0023189B" w:rsidRPr="002D0560">
        <w:rPr>
          <w:rFonts w:ascii="Times New Roman" w:hAnsi="Times New Roman" w:cs="Times New Roman"/>
        </w:rPr>
        <w:t>д</w:t>
      </w:r>
      <w:r w:rsidR="007109D5" w:rsidRPr="002D0560">
        <w:rPr>
          <w:rFonts w:ascii="Times New Roman" w:hAnsi="Times New Roman" w:cs="Times New Roman"/>
        </w:rPr>
        <w:t>оговора,</w:t>
      </w:r>
      <w:r w:rsidR="0001569B"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оформленных надлежащим образом Заказчик обязан либо принять услуги, указанные в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кте, подписав</w:t>
      </w:r>
      <w:r w:rsidR="00D01350" w:rsidRPr="002D0560">
        <w:rPr>
          <w:rFonts w:ascii="Times New Roman" w:hAnsi="Times New Roman" w:cs="Times New Roman"/>
        </w:rPr>
        <w:t xml:space="preserve"> а</w:t>
      </w:r>
      <w:r w:rsidR="007109D5" w:rsidRPr="002D0560">
        <w:rPr>
          <w:rFonts w:ascii="Times New Roman" w:hAnsi="Times New Roman" w:cs="Times New Roman"/>
        </w:rPr>
        <w:t>кт, либо направить Исполнителю письменн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мотивированн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возражени</w:t>
      </w:r>
      <w:r w:rsidR="005F6739" w:rsidRPr="002D0560">
        <w:rPr>
          <w:rFonts w:ascii="Times New Roman" w:hAnsi="Times New Roman" w:cs="Times New Roman"/>
        </w:rPr>
        <w:t>е</w:t>
      </w:r>
      <w:r w:rsidR="007109D5" w:rsidRPr="002D0560">
        <w:rPr>
          <w:rFonts w:ascii="Times New Roman" w:hAnsi="Times New Roman" w:cs="Times New Roman"/>
        </w:rPr>
        <w:t xml:space="preserve"> к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кту.</w:t>
      </w:r>
      <w:r w:rsidR="005F6739" w:rsidRPr="002D0560">
        <w:rPr>
          <w:rFonts w:ascii="Times New Roman" w:hAnsi="Times New Roman" w:cs="Times New Roman"/>
        </w:rPr>
        <w:t xml:space="preserve"> </w:t>
      </w:r>
    </w:p>
    <w:p w:rsidR="005F6739" w:rsidRPr="002D0560" w:rsidRDefault="005F673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Услуги считаются оказанными после подписания обеими сторонами акта оказанных услуг</w:t>
      </w:r>
      <w:r w:rsidR="00BC1EBD" w:rsidRPr="002D0560">
        <w:rPr>
          <w:rFonts w:ascii="Times New Roman" w:hAnsi="Times New Roman" w:cs="Times New Roman"/>
        </w:rPr>
        <w:t xml:space="preserve"> без замечаний</w:t>
      </w:r>
      <w:r w:rsidRPr="002D0560">
        <w:rPr>
          <w:rFonts w:ascii="Times New Roman" w:hAnsi="Times New Roman" w:cs="Times New Roman"/>
        </w:rPr>
        <w:t>.</w:t>
      </w:r>
      <w:r w:rsidR="0023189B" w:rsidRPr="002D0560">
        <w:rPr>
          <w:rFonts w:ascii="Times New Roman" w:hAnsi="Times New Roman" w:cs="Times New Roman"/>
        </w:rPr>
        <w:t xml:space="preserve"> Датой оказания услуг считается дата составления акта.</w:t>
      </w:r>
    </w:p>
    <w:p w:rsidR="007109D5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3</w:t>
      </w:r>
      <w:r w:rsidR="007109D5" w:rsidRPr="002D0560">
        <w:rPr>
          <w:rFonts w:ascii="Times New Roman" w:hAnsi="Times New Roman" w:cs="Times New Roman"/>
        </w:rPr>
        <w:t xml:space="preserve">.Стороны пришли к соглашению, </w:t>
      </w:r>
      <w:r w:rsidR="0023189B" w:rsidRPr="002D0560">
        <w:rPr>
          <w:rFonts w:ascii="Times New Roman" w:hAnsi="Times New Roman" w:cs="Times New Roman"/>
        </w:rPr>
        <w:t>что,</w:t>
      </w:r>
      <w:r w:rsidR="007109D5" w:rsidRPr="002D0560">
        <w:rPr>
          <w:rFonts w:ascii="Times New Roman" w:hAnsi="Times New Roman" w:cs="Times New Roman"/>
        </w:rPr>
        <w:t xml:space="preserve"> если в течение</w:t>
      </w:r>
      <w:r w:rsidR="00213CE9">
        <w:rPr>
          <w:rFonts w:ascii="Times New Roman" w:hAnsi="Times New Roman" w:cs="Times New Roman"/>
        </w:rPr>
        <w:t xml:space="preserve"> </w:t>
      </w:r>
      <w:r w:rsidR="00213CE9" w:rsidRPr="0062309C">
        <w:rPr>
          <w:rFonts w:ascii="Times New Roman" w:hAnsi="Times New Roman" w:cs="Times New Roman"/>
        </w:rPr>
        <w:t>15 (пятнадцати) рабочих дней со дня направления документов,</w:t>
      </w:r>
      <w:r w:rsidR="007109D5" w:rsidRPr="0062309C">
        <w:rPr>
          <w:rFonts w:ascii="Times New Roman" w:hAnsi="Times New Roman" w:cs="Times New Roman"/>
        </w:rPr>
        <w:t xml:space="preserve"> указанных в п. </w:t>
      </w:r>
      <w:r w:rsidRPr="0062309C">
        <w:rPr>
          <w:rFonts w:ascii="Times New Roman" w:hAnsi="Times New Roman" w:cs="Times New Roman"/>
        </w:rPr>
        <w:t>4</w:t>
      </w:r>
      <w:r w:rsidR="00027033" w:rsidRPr="0062309C">
        <w:rPr>
          <w:rFonts w:ascii="Times New Roman" w:hAnsi="Times New Roman" w:cs="Times New Roman"/>
        </w:rPr>
        <w:t>.</w:t>
      </w:r>
      <w:r w:rsidRPr="0062309C">
        <w:rPr>
          <w:rFonts w:ascii="Times New Roman" w:hAnsi="Times New Roman" w:cs="Times New Roman"/>
        </w:rPr>
        <w:t>1</w:t>
      </w:r>
      <w:r w:rsidR="00027033" w:rsidRPr="0062309C">
        <w:rPr>
          <w:rFonts w:ascii="Times New Roman" w:hAnsi="Times New Roman" w:cs="Times New Roman"/>
        </w:rPr>
        <w:t>.</w:t>
      </w:r>
      <w:r w:rsidR="007109D5" w:rsidRPr="0062309C">
        <w:rPr>
          <w:rFonts w:ascii="Times New Roman" w:hAnsi="Times New Roman" w:cs="Times New Roman"/>
        </w:rPr>
        <w:t> </w:t>
      </w:r>
      <w:r w:rsidRPr="0062309C">
        <w:rPr>
          <w:rFonts w:ascii="Times New Roman" w:hAnsi="Times New Roman" w:cs="Times New Roman"/>
        </w:rPr>
        <w:t>раздела 4</w:t>
      </w:r>
      <w:r w:rsidR="00027033" w:rsidRPr="0062309C">
        <w:rPr>
          <w:rFonts w:ascii="Times New Roman" w:hAnsi="Times New Roman" w:cs="Times New Roman"/>
        </w:rPr>
        <w:t xml:space="preserve"> </w:t>
      </w:r>
      <w:r w:rsidR="00D01350" w:rsidRPr="0062309C">
        <w:rPr>
          <w:rFonts w:ascii="Times New Roman" w:hAnsi="Times New Roman" w:cs="Times New Roman"/>
        </w:rPr>
        <w:t>д</w:t>
      </w:r>
      <w:r w:rsidR="007109D5" w:rsidRPr="0062309C">
        <w:rPr>
          <w:rFonts w:ascii="Times New Roman" w:hAnsi="Times New Roman" w:cs="Times New Roman"/>
        </w:rPr>
        <w:t>оговора</w:t>
      </w:r>
      <w:r w:rsidR="005F6739" w:rsidRPr="0062309C">
        <w:rPr>
          <w:rFonts w:ascii="Times New Roman" w:hAnsi="Times New Roman" w:cs="Times New Roman"/>
        </w:rPr>
        <w:t xml:space="preserve"> Заказчик не представит</w:t>
      </w:r>
      <w:r w:rsidR="005F6739" w:rsidRPr="002D0560">
        <w:rPr>
          <w:rFonts w:ascii="Times New Roman" w:hAnsi="Times New Roman" w:cs="Times New Roman"/>
        </w:rPr>
        <w:t xml:space="preserve"> </w:t>
      </w:r>
      <w:r w:rsidR="007109D5" w:rsidRPr="002D0560">
        <w:rPr>
          <w:rFonts w:ascii="Times New Roman" w:hAnsi="Times New Roman" w:cs="Times New Roman"/>
        </w:rPr>
        <w:t xml:space="preserve">Исполнителю </w:t>
      </w:r>
      <w:r w:rsidR="0067716B" w:rsidRPr="002D0560">
        <w:rPr>
          <w:rFonts w:ascii="Times New Roman" w:hAnsi="Times New Roman" w:cs="Times New Roman"/>
        </w:rPr>
        <w:t xml:space="preserve">лично, </w:t>
      </w:r>
      <w:r w:rsidR="007109D5" w:rsidRPr="002D0560">
        <w:rPr>
          <w:rFonts w:ascii="Times New Roman" w:hAnsi="Times New Roman" w:cs="Times New Roman"/>
        </w:rPr>
        <w:t>нарочным или заказным почтовым отправлением</w:t>
      </w:r>
      <w:r w:rsidR="005F6739" w:rsidRPr="002D0560">
        <w:rPr>
          <w:rFonts w:ascii="Times New Roman" w:hAnsi="Times New Roman" w:cs="Times New Roman"/>
        </w:rPr>
        <w:t>,</w:t>
      </w:r>
      <w:r w:rsidR="007109D5" w:rsidRPr="002D0560">
        <w:rPr>
          <w:rFonts w:ascii="Times New Roman" w:hAnsi="Times New Roman" w:cs="Times New Roman"/>
        </w:rPr>
        <w:t xml:space="preserve"> по выбору Заказчика</w:t>
      </w:r>
      <w:r w:rsidR="005F6739" w:rsidRPr="002D0560">
        <w:rPr>
          <w:rFonts w:ascii="Times New Roman" w:hAnsi="Times New Roman" w:cs="Times New Roman"/>
        </w:rPr>
        <w:t>,</w:t>
      </w:r>
      <w:r w:rsidR="007109D5" w:rsidRPr="002D0560">
        <w:rPr>
          <w:rFonts w:ascii="Times New Roman" w:hAnsi="Times New Roman" w:cs="Times New Roman"/>
        </w:rPr>
        <w:t xml:space="preserve"> </w:t>
      </w:r>
      <w:r w:rsidR="005F6739" w:rsidRPr="002D0560">
        <w:rPr>
          <w:rFonts w:ascii="Times New Roman" w:hAnsi="Times New Roman" w:cs="Times New Roman"/>
        </w:rPr>
        <w:t xml:space="preserve">подписанный </w:t>
      </w:r>
      <w:r w:rsidR="00D01350" w:rsidRPr="002D0560">
        <w:rPr>
          <w:rFonts w:ascii="Times New Roman" w:hAnsi="Times New Roman" w:cs="Times New Roman"/>
        </w:rPr>
        <w:t>а</w:t>
      </w:r>
      <w:r w:rsidR="005F6739" w:rsidRPr="002D0560">
        <w:rPr>
          <w:rFonts w:ascii="Times New Roman" w:hAnsi="Times New Roman" w:cs="Times New Roman"/>
        </w:rPr>
        <w:t xml:space="preserve">кт или </w:t>
      </w:r>
      <w:r w:rsidR="007109D5" w:rsidRPr="002D0560">
        <w:rPr>
          <w:rFonts w:ascii="Times New Roman" w:hAnsi="Times New Roman" w:cs="Times New Roman"/>
        </w:rPr>
        <w:lastRenderedPageBreak/>
        <w:t>письменн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мотивированн</w:t>
      </w:r>
      <w:r w:rsidR="005F6739" w:rsidRPr="002D0560">
        <w:rPr>
          <w:rFonts w:ascii="Times New Roman" w:hAnsi="Times New Roman" w:cs="Times New Roman"/>
        </w:rPr>
        <w:t>ое</w:t>
      </w:r>
      <w:r w:rsidR="007109D5" w:rsidRPr="002D0560">
        <w:rPr>
          <w:rFonts w:ascii="Times New Roman" w:hAnsi="Times New Roman" w:cs="Times New Roman"/>
        </w:rPr>
        <w:t xml:space="preserve"> возражени</w:t>
      </w:r>
      <w:r w:rsidR="005F6739" w:rsidRPr="002D0560">
        <w:rPr>
          <w:rFonts w:ascii="Times New Roman" w:hAnsi="Times New Roman" w:cs="Times New Roman"/>
        </w:rPr>
        <w:t>е</w:t>
      </w:r>
      <w:r w:rsidR="00D01350" w:rsidRPr="002D0560">
        <w:rPr>
          <w:rFonts w:ascii="Times New Roman" w:hAnsi="Times New Roman" w:cs="Times New Roman"/>
        </w:rPr>
        <w:t xml:space="preserve"> к акту, то а</w:t>
      </w:r>
      <w:r w:rsidR="007109D5" w:rsidRPr="002D0560">
        <w:rPr>
          <w:rFonts w:ascii="Times New Roman" w:hAnsi="Times New Roman" w:cs="Times New Roman"/>
        </w:rPr>
        <w:t xml:space="preserve">кт считается подписанным Заказчиком, а </w:t>
      </w:r>
      <w:r w:rsidR="007431F5" w:rsidRPr="002D0560">
        <w:rPr>
          <w:rFonts w:ascii="Times New Roman" w:hAnsi="Times New Roman" w:cs="Times New Roman"/>
        </w:rPr>
        <w:t>у</w:t>
      </w:r>
      <w:r w:rsidR="007109D5" w:rsidRPr="002D0560">
        <w:rPr>
          <w:rFonts w:ascii="Times New Roman" w:hAnsi="Times New Roman" w:cs="Times New Roman"/>
        </w:rPr>
        <w:t xml:space="preserve">слуги, указанные в </w:t>
      </w:r>
      <w:r w:rsidR="00D01350" w:rsidRPr="002D0560">
        <w:rPr>
          <w:rFonts w:ascii="Times New Roman" w:hAnsi="Times New Roman" w:cs="Times New Roman"/>
        </w:rPr>
        <w:t>а</w:t>
      </w:r>
      <w:r w:rsidR="007109D5" w:rsidRPr="002D0560">
        <w:rPr>
          <w:rFonts w:ascii="Times New Roman" w:hAnsi="Times New Roman" w:cs="Times New Roman"/>
        </w:rPr>
        <w:t>кте – принятыми Заказчиком.</w:t>
      </w:r>
      <w:r w:rsidR="0023189B" w:rsidRPr="002D0560">
        <w:rPr>
          <w:rFonts w:ascii="Times New Roman" w:hAnsi="Times New Roman" w:cs="Times New Roman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:rsidR="007109D5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4</w:t>
      </w:r>
      <w:r w:rsidR="007109D5" w:rsidRPr="002D0560">
        <w:rPr>
          <w:rFonts w:ascii="Times New Roman" w:hAnsi="Times New Roman" w:cs="Times New Roman"/>
        </w:rPr>
        <w:t>.Срок устранения Исполнителем недостатков составляет 10 (</w:t>
      </w:r>
      <w:r w:rsidR="00BA67C9" w:rsidRPr="002D0560">
        <w:rPr>
          <w:rFonts w:ascii="Times New Roman" w:hAnsi="Times New Roman" w:cs="Times New Roman"/>
        </w:rPr>
        <w:t>д</w:t>
      </w:r>
      <w:r w:rsidR="007109D5" w:rsidRPr="002D0560">
        <w:rPr>
          <w:rFonts w:ascii="Times New Roman" w:hAnsi="Times New Roman" w:cs="Times New Roman"/>
        </w:rPr>
        <w:t>есять) рабочих дней со дня получения Исполнителем письменного мотивированного возражения Заказчика, указанного в п. </w:t>
      </w:r>
      <w:r w:rsidRPr="002D0560">
        <w:rPr>
          <w:rFonts w:ascii="Times New Roman" w:hAnsi="Times New Roman" w:cs="Times New Roman"/>
        </w:rPr>
        <w:t>4</w:t>
      </w:r>
      <w:r w:rsidR="00027033" w:rsidRPr="002D0560">
        <w:rPr>
          <w:rFonts w:ascii="Times New Roman" w:hAnsi="Times New Roman" w:cs="Times New Roman"/>
        </w:rPr>
        <w:t>.</w:t>
      </w:r>
      <w:r w:rsidRPr="002D0560">
        <w:rPr>
          <w:rFonts w:ascii="Times New Roman" w:hAnsi="Times New Roman" w:cs="Times New Roman"/>
        </w:rPr>
        <w:t>2</w:t>
      </w:r>
      <w:r w:rsidR="00027033" w:rsidRPr="002D0560">
        <w:rPr>
          <w:rFonts w:ascii="Times New Roman" w:hAnsi="Times New Roman" w:cs="Times New Roman"/>
        </w:rPr>
        <w:t xml:space="preserve">. раздела </w:t>
      </w:r>
      <w:r w:rsidRPr="002D0560">
        <w:rPr>
          <w:rFonts w:ascii="Times New Roman" w:hAnsi="Times New Roman" w:cs="Times New Roman"/>
        </w:rPr>
        <w:t>4 настоящего д</w:t>
      </w:r>
      <w:r w:rsidR="007109D5" w:rsidRPr="002D0560">
        <w:rPr>
          <w:rFonts w:ascii="Times New Roman" w:hAnsi="Times New Roman" w:cs="Times New Roman"/>
        </w:rPr>
        <w:t>оговора.</w:t>
      </w:r>
    </w:p>
    <w:p w:rsidR="00027033" w:rsidRPr="002D0560" w:rsidRDefault="002C08E9" w:rsidP="00EE686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4</w:t>
      </w:r>
      <w:r w:rsidR="007D3A8C" w:rsidRPr="002D0560">
        <w:rPr>
          <w:rFonts w:ascii="Times New Roman" w:hAnsi="Times New Roman" w:cs="Times New Roman"/>
        </w:rPr>
        <w:t>.</w:t>
      </w:r>
      <w:r w:rsidR="00F733A7" w:rsidRPr="002D0560">
        <w:rPr>
          <w:rFonts w:ascii="Times New Roman" w:hAnsi="Times New Roman" w:cs="Times New Roman"/>
        </w:rPr>
        <w:t>5</w:t>
      </w:r>
      <w:r w:rsidR="007D3A8C" w:rsidRPr="002D0560">
        <w:rPr>
          <w:rFonts w:ascii="Times New Roman" w:hAnsi="Times New Roman" w:cs="Times New Roman"/>
        </w:rPr>
        <w:t>.Документы, указанные в п.</w:t>
      </w:r>
      <w:r w:rsidRPr="002D0560">
        <w:rPr>
          <w:rFonts w:ascii="Times New Roman" w:hAnsi="Times New Roman" w:cs="Times New Roman"/>
        </w:rPr>
        <w:t>4.1.</w:t>
      </w:r>
      <w:r w:rsidR="007D3A8C" w:rsidRPr="002D0560">
        <w:rPr>
          <w:rFonts w:ascii="Times New Roman" w:hAnsi="Times New Roman" w:cs="Times New Roman"/>
        </w:rPr>
        <w:t xml:space="preserve"> раздела </w:t>
      </w:r>
      <w:r w:rsidRPr="002D0560">
        <w:rPr>
          <w:rFonts w:ascii="Times New Roman" w:hAnsi="Times New Roman" w:cs="Times New Roman"/>
        </w:rPr>
        <w:t>4 настоящего</w:t>
      </w:r>
      <w:r w:rsidR="007D3A8C" w:rsidRPr="002D0560">
        <w:rPr>
          <w:rFonts w:ascii="Times New Roman" w:hAnsi="Times New Roman" w:cs="Times New Roman"/>
        </w:rPr>
        <w:t xml:space="preserve"> </w:t>
      </w:r>
      <w:r w:rsidRPr="002D0560">
        <w:rPr>
          <w:rFonts w:ascii="Times New Roman" w:hAnsi="Times New Roman" w:cs="Times New Roman"/>
        </w:rPr>
        <w:t>д</w:t>
      </w:r>
      <w:r w:rsidR="007D3A8C" w:rsidRPr="002D0560">
        <w:rPr>
          <w:rFonts w:ascii="Times New Roman" w:hAnsi="Times New Roman" w:cs="Times New Roman"/>
        </w:rPr>
        <w:t xml:space="preserve">оговора </w:t>
      </w:r>
      <w:r w:rsidR="00027033" w:rsidRPr="002D0560">
        <w:rPr>
          <w:rFonts w:ascii="Times New Roman" w:hAnsi="Times New Roman" w:cs="Times New Roman"/>
        </w:rPr>
        <w:t>счита</w:t>
      </w:r>
      <w:r w:rsidR="007D3A8C" w:rsidRPr="002D0560">
        <w:rPr>
          <w:rFonts w:ascii="Times New Roman" w:hAnsi="Times New Roman" w:cs="Times New Roman"/>
        </w:rPr>
        <w:t>ю</w:t>
      </w:r>
      <w:r w:rsidR="00027033" w:rsidRPr="002D0560">
        <w:rPr>
          <w:rFonts w:ascii="Times New Roman" w:hAnsi="Times New Roman" w:cs="Times New Roman"/>
        </w:rPr>
        <w:t xml:space="preserve">тся доставленным и в </w:t>
      </w:r>
      <w:r w:rsidR="007D3A8C" w:rsidRPr="002D0560">
        <w:rPr>
          <w:rFonts w:ascii="Times New Roman" w:hAnsi="Times New Roman" w:cs="Times New Roman"/>
        </w:rPr>
        <w:t>том</w:t>
      </w:r>
      <w:r w:rsidR="00027033" w:rsidRPr="002D0560">
        <w:rPr>
          <w:rFonts w:ascii="Times New Roman" w:hAnsi="Times New Roman" w:cs="Times New Roman"/>
        </w:rPr>
        <w:t xml:space="preserve"> случа</w:t>
      </w:r>
      <w:r w:rsidR="007D3A8C" w:rsidRPr="002D0560">
        <w:rPr>
          <w:rFonts w:ascii="Times New Roman" w:hAnsi="Times New Roman" w:cs="Times New Roman"/>
        </w:rPr>
        <w:t>е</w:t>
      </w:r>
      <w:r w:rsidR="00027033" w:rsidRPr="002D0560">
        <w:rPr>
          <w:rFonts w:ascii="Times New Roman" w:hAnsi="Times New Roman" w:cs="Times New Roman"/>
        </w:rPr>
        <w:t>, если он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поступил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</w:t>
      </w:r>
      <w:r w:rsidR="007D3A8C" w:rsidRPr="002D0560">
        <w:rPr>
          <w:rFonts w:ascii="Times New Roman" w:hAnsi="Times New Roman" w:cs="Times New Roman"/>
        </w:rPr>
        <w:t>стороне</w:t>
      </w:r>
      <w:r w:rsidR="00027033" w:rsidRPr="002D0560">
        <w:rPr>
          <w:rFonts w:ascii="Times New Roman" w:hAnsi="Times New Roman" w:cs="Times New Roman"/>
        </w:rPr>
        <w:t>, которо</w:t>
      </w:r>
      <w:r w:rsidR="007D3A8C" w:rsidRPr="002D0560">
        <w:rPr>
          <w:rFonts w:ascii="Times New Roman" w:hAnsi="Times New Roman" w:cs="Times New Roman"/>
        </w:rPr>
        <w:t>й</w:t>
      </w:r>
      <w:r w:rsidR="00027033" w:rsidRPr="002D0560">
        <w:rPr>
          <w:rFonts w:ascii="Times New Roman" w:hAnsi="Times New Roman" w:cs="Times New Roman"/>
        </w:rPr>
        <w:t xml:space="preserve"> он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направлен</w:t>
      </w:r>
      <w:r w:rsidR="007D3A8C" w:rsidRPr="002D0560">
        <w:rPr>
          <w:rFonts w:ascii="Times New Roman" w:hAnsi="Times New Roman" w:cs="Times New Roman"/>
        </w:rPr>
        <w:t>ы</w:t>
      </w:r>
      <w:r w:rsidR="00027033" w:rsidRPr="002D0560">
        <w:rPr>
          <w:rFonts w:ascii="Times New Roman" w:hAnsi="Times New Roman" w:cs="Times New Roman"/>
        </w:rPr>
        <w:t xml:space="preserve"> (адресату), но по обстоятельствам, зависящим от н</w:t>
      </w:r>
      <w:r w:rsidR="007D3A8C" w:rsidRPr="002D0560">
        <w:rPr>
          <w:rFonts w:ascii="Times New Roman" w:hAnsi="Times New Roman" w:cs="Times New Roman"/>
        </w:rPr>
        <w:t>ее</w:t>
      </w:r>
      <w:r w:rsidR="00027033" w:rsidRPr="002D0560">
        <w:rPr>
          <w:rFonts w:ascii="Times New Roman" w:hAnsi="Times New Roman" w:cs="Times New Roman"/>
        </w:rPr>
        <w:t>, не был</w:t>
      </w:r>
      <w:r w:rsidR="007D3A8C" w:rsidRPr="002D0560">
        <w:rPr>
          <w:rFonts w:ascii="Times New Roman" w:hAnsi="Times New Roman" w:cs="Times New Roman"/>
        </w:rPr>
        <w:t>и</w:t>
      </w:r>
      <w:r w:rsidR="00027033" w:rsidRPr="002D0560">
        <w:rPr>
          <w:rFonts w:ascii="Times New Roman" w:hAnsi="Times New Roman" w:cs="Times New Roman"/>
        </w:rPr>
        <w:t xml:space="preserve"> е</w:t>
      </w:r>
      <w:r w:rsidR="00E01B3E" w:rsidRPr="002D0560">
        <w:rPr>
          <w:rFonts w:ascii="Times New Roman" w:hAnsi="Times New Roman" w:cs="Times New Roman"/>
        </w:rPr>
        <w:t>й</w:t>
      </w:r>
      <w:r w:rsidR="00027033" w:rsidRPr="002D0560">
        <w:rPr>
          <w:rFonts w:ascii="Times New Roman" w:hAnsi="Times New Roman" w:cs="Times New Roman"/>
        </w:rPr>
        <w:t xml:space="preserve"> вручен</w:t>
      </w:r>
      <w:r w:rsidR="007D3A8C" w:rsidRPr="002D0560">
        <w:rPr>
          <w:rFonts w:ascii="Times New Roman" w:hAnsi="Times New Roman" w:cs="Times New Roman"/>
        </w:rPr>
        <w:t>ы</w:t>
      </w:r>
      <w:r w:rsidR="00027033" w:rsidRPr="002D0560">
        <w:rPr>
          <w:rFonts w:ascii="Times New Roman" w:hAnsi="Times New Roman" w:cs="Times New Roman"/>
        </w:rPr>
        <w:t xml:space="preserve"> и</w:t>
      </w:r>
      <w:r w:rsidR="007D3A8C" w:rsidRPr="002D0560">
        <w:rPr>
          <w:rFonts w:ascii="Times New Roman" w:hAnsi="Times New Roman" w:cs="Times New Roman"/>
        </w:rPr>
        <w:t>ли адресат не ознакомился с ними.</w:t>
      </w:r>
    </w:p>
    <w:p w:rsidR="007E78A7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5</w:t>
      </w:r>
      <w:r w:rsidR="007E78A7" w:rsidRPr="002D0560">
        <w:rPr>
          <w:b/>
          <w:sz w:val="22"/>
          <w:szCs w:val="22"/>
        </w:rPr>
        <w:t>.Ответственность сторон</w:t>
      </w:r>
    </w:p>
    <w:p w:rsidR="00055B1D" w:rsidRPr="002D0560" w:rsidRDefault="007E2EF3" w:rsidP="00EE686B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</w:t>
      </w:r>
      <w:r w:rsidR="0062309C">
        <w:rPr>
          <w:sz w:val="22"/>
          <w:szCs w:val="22"/>
        </w:rPr>
        <w:t>ействующим законодательством РФ.</w:t>
      </w:r>
    </w:p>
    <w:p w:rsidR="006C1D10" w:rsidRPr="002D0560" w:rsidRDefault="007E2EF3" w:rsidP="006C1D10">
      <w:pPr>
        <w:pStyle w:val="a4"/>
        <w:ind w:left="-709" w:firstLine="709"/>
        <w:jc w:val="both"/>
        <w:rPr>
          <w:sz w:val="22"/>
          <w:szCs w:val="22"/>
        </w:rPr>
      </w:pPr>
      <w:r w:rsidRPr="0062309C">
        <w:rPr>
          <w:sz w:val="22"/>
          <w:szCs w:val="22"/>
        </w:rPr>
        <w:t xml:space="preserve">5.2. </w:t>
      </w:r>
      <w:r w:rsidR="006C1D10" w:rsidRPr="0062309C">
        <w:rPr>
          <w:sz w:val="22"/>
          <w:szCs w:val="22"/>
        </w:rPr>
        <w:t>За нарушение срока оплаты Услуг Заказчик уплачивает Исполнителю пени из расчета 0,5% от неуплаченной в срок суммы за каждый день просрочки платежа.</w:t>
      </w:r>
    </w:p>
    <w:p w:rsidR="006C1D10" w:rsidRPr="002D0560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5.3. Исполнитель несет ответственность в случае нарушения им сроков</w:t>
      </w:r>
      <w:r w:rsidR="0062309C">
        <w:rPr>
          <w:sz w:val="22"/>
          <w:szCs w:val="22"/>
        </w:rPr>
        <w:t xml:space="preserve"> либо</w:t>
      </w:r>
      <w:r w:rsidRPr="002D0560">
        <w:rPr>
          <w:sz w:val="22"/>
          <w:szCs w:val="22"/>
        </w:rPr>
        <w:t xml:space="preserve"> необоснованной приостановки (прекращения) оказываемых услуг по каждой заявке.</w:t>
      </w:r>
    </w:p>
    <w:p w:rsidR="006C1D10" w:rsidRPr="002D0560" w:rsidRDefault="006C1D10" w:rsidP="006C1D10">
      <w:pPr>
        <w:pStyle w:val="a4"/>
        <w:ind w:left="-709" w:firstLine="709"/>
        <w:jc w:val="both"/>
        <w:rPr>
          <w:sz w:val="22"/>
          <w:szCs w:val="22"/>
        </w:rPr>
      </w:pPr>
      <w:r w:rsidRPr="002D0560">
        <w:rPr>
          <w:sz w:val="22"/>
          <w:szCs w:val="22"/>
        </w:rPr>
        <w:t>5.4.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E78A7" w:rsidRPr="002D0560" w:rsidRDefault="007E78A7" w:rsidP="00EE686B">
      <w:pPr>
        <w:pStyle w:val="otekstj"/>
        <w:numPr>
          <w:ilvl w:val="0"/>
          <w:numId w:val="6"/>
        </w:numPr>
        <w:spacing w:before="0" w:beforeAutospacing="0" w:after="0" w:afterAutospacing="0"/>
        <w:ind w:left="-709" w:firstLine="709"/>
        <w:contextualSpacing/>
        <w:jc w:val="center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Порядок разрешения споров</w:t>
      </w:r>
    </w:p>
    <w:p w:rsidR="007E78A7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7E78A7" w:rsidRPr="002D0560">
        <w:rPr>
          <w:sz w:val="22"/>
          <w:szCs w:val="22"/>
        </w:rPr>
        <w:t xml:space="preserve">.1.Все спорные вопросы, связанные с исполнением </w:t>
      </w:r>
      <w:r w:rsidRPr="002D0560">
        <w:rPr>
          <w:sz w:val="22"/>
          <w:szCs w:val="22"/>
        </w:rPr>
        <w:t>настоящего д</w:t>
      </w:r>
      <w:r w:rsidR="007E78A7" w:rsidRPr="002D0560">
        <w:rPr>
          <w:sz w:val="22"/>
          <w:szCs w:val="22"/>
        </w:rPr>
        <w:t xml:space="preserve">оговора, </w:t>
      </w:r>
      <w:r w:rsidRPr="002D0560">
        <w:rPr>
          <w:sz w:val="22"/>
          <w:szCs w:val="22"/>
        </w:rPr>
        <w:t>с</w:t>
      </w:r>
      <w:r w:rsidR="007E78A7" w:rsidRPr="002D0560">
        <w:rPr>
          <w:sz w:val="22"/>
          <w:szCs w:val="22"/>
        </w:rPr>
        <w:t>тороны будут стремиться урегулировать путем переговоров</w:t>
      </w:r>
      <w:r w:rsidRPr="002D0560">
        <w:rPr>
          <w:sz w:val="22"/>
          <w:szCs w:val="22"/>
        </w:rPr>
        <w:t xml:space="preserve"> уполномоченных представителей сторон</w:t>
      </w:r>
      <w:r w:rsidR="007E78A7" w:rsidRPr="002D0560">
        <w:rPr>
          <w:sz w:val="22"/>
          <w:szCs w:val="22"/>
        </w:rPr>
        <w:t>.</w:t>
      </w:r>
    </w:p>
    <w:p w:rsidR="005E55D7" w:rsidRPr="002D0560" w:rsidRDefault="005E55D7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6.2.При ведении Сторонами претензионной работы, срок рассмотрения претензии и предоставления ответа на нее составляет 30 календарных дней со дня направления претензии.</w:t>
      </w:r>
    </w:p>
    <w:p w:rsidR="000B6AE9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7E78A7" w:rsidRPr="002D0560">
        <w:rPr>
          <w:sz w:val="22"/>
          <w:szCs w:val="22"/>
        </w:rPr>
        <w:t>.</w:t>
      </w:r>
      <w:r w:rsidR="005E55D7" w:rsidRPr="002D0560">
        <w:rPr>
          <w:sz w:val="22"/>
          <w:szCs w:val="22"/>
        </w:rPr>
        <w:t>3</w:t>
      </w:r>
      <w:r w:rsidR="000B6AE9" w:rsidRPr="002D0560">
        <w:rPr>
          <w:sz w:val="22"/>
          <w:szCs w:val="22"/>
        </w:rPr>
        <w:t>.В случае неурегулирования спора в претензионном порядке</w:t>
      </w:r>
      <w:r w:rsidR="0062309C">
        <w:rPr>
          <w:sz w:val="22"/>
          <w:szCs w:val="22"/>
        </w:rPr>
        <w:t>,</w:t>
      </w:r>
      <w:r w:rsidR="000B6AE9" w:rsidRPr="002D0560">
        <w:rPr>
          <w:sz w:val="22"/>
          <w:szCs w:val="22"/>
        </w:rPr>
        <w:t xml:space="preserve"> этот спор подлежит рассмотрению в Арбитражном суде Нижегородской области.</w:t>
      </w:r>
    </w:p>
    <w:p w:rsidR="00F245C5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F245C5" w:rsidRPr="002D0560">
        <w:rPr>
          <w:sz w:val="22"/>
          <w:szCs w:val="22"/>
        </w:rPr>
        <w:t>.4.Расторжение договора допускается по соглашению Сторон или решению суда по основаниям, предусмотренным гражданским законодательством. Стороны имеют право на досрочное одностороннее расторжение договора путем направления соответствующего уведомления в адрес второй стороны</w:t>
      </w:r>
      <w:r w:rsidR="00D5604A" w:rsidRPr="002D0560">
        <w:rPr>
          <w:sz w:val="22"/>
          <w:szCs w:val="22"/>
        </w:rPr>
        <w:t xml:space="preserve"> за 30 (тридцать) календарных дней до даты предполагаемого прекращения договора. При этом взаиморасчеты действуют до полного исполнения сторонами своих обязательств, возникших по договору до момента его прекращения.</w:t>
      </w:r>
    </w:p>
    <w:p w:rsidR="00D5604A" w:rsidRPr="002D0560" w:rsidRDefault="003F7DD9" w:rsidP="00EE686B">
      <w:pPr>
        <w:pStyle w:val="otekstj"/>
        <w:spacing w:before="0" w:beforeAutospacing="0" w:after="0" w:afterAutospacing="0"/>
        <w:ind w:left="-709" w:firstLine="709"/>
        <w:contextualSpacing/>
        <w:jc w:val="both"/>
        <w:rPr>
          <w:sz w:val="22"/>
          <w:szCs w:val="22"/>
        </w:rPr>
      </w:pPr>
      <w:r w:rsidRPr="002D0560">
        <w:rPr>
          <w:sz w:val="22"/>
          <w:szCs w:val="22"/>
        </w:rPr>
        <w:t>6</w:t>
      </w:r>
      <w:r w:rsidR="00D5604A" w:rsidRPr="002D0560">
        <w:rPr>
          <w:sz w:val="22"/>
          <w:szCs w:val="22"/>
        </w:rPr>
        <w:t>.5.Взаимоотношения сторон, не урегулированные настоящим договором, регулируются Гражданским кодексом РФ, другими действующими нормативными актами РФ.</w:t>
      </w:r>
    </w:p>
    <w:p w:rsidR="000D5E58" w:rsidRPr="002D0560" w:rsidRDefault="00D5604A" w:rsidP="00EE686B">
      <w:pPr>
        <w:pStyle w:val="otekstj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-709" w:firstLine="709"/>
        <w:contextualSpacing/>
        <w:jc w:val="center"/>
        <w:textAlignment w:val="baseline"/>
        <w:rPr>
          <w:b/>
          <w:sz w:val="22"/>
          <w:szCs w:val="22"/>
        </w:rPr>
      </w:pPr>
      <w:r w:rsidRPr="002D0560">
        <w:rPr>
          <w:b/>
          <w:sz w:val="22"/>
          <w:szCs w:val="22"/>
        </w:rPr>
        <w:t>Форс-мажор</w:t>
      </w:r>
    </w:p>
    <w:p w:rsidR="000B6AE9" w:rsidRPr="002D0560" w:rsidRDefault="007431F5" w:rsidP="00EE686B">
      <w:pPr>
        <w:tabs>
          <w:tab w:val="left" w:pos="-709"/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2D0560">
        <w:rPr>
          <w:rFonts w:ascii="Times New Roman" w:hAnsi="Times New Roman" w:cs="Times New Roman"/>
        </w:rPr>
        <w:t>7</w:t>
      </w:r>
      <w:r w:rsidR="000B6AE9" w:rsidRPr="002D0560">
        <w:rPr>
          <w:rFonts w:ascii="Times New Roman" w:hAnsi="Times New Roman" w:cs="Times New Roman"/>
          <w:color w:val="000000"/>
        </w:rPr>
        <w:t>.1.</w:t>
      </w:r>
      <w:r w:rsidR="000B6AE9" w:rsidRPr="002D0560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</w:t>
      </w:r>
      <w:r w:rsidR="000B6AE9" w:rsidRPr="002D0560">
        <w:rPr>
          <w:rFonts w:ascii="Times New Roman" w:hAnsi="Times New Roman" w:cs="Times New Roman"/>
        </w:rPr>
        <w:t xml:space="preserve">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B6AE9" w:rsidRPr="002D0560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7</w:t>
      </w:r>
      <w:r w:rsidR="000B6AE9" w:rsidRPr="002D0560">
        <w:rPr>
          <w:rFonts w:ascii="Times New Roman" w:hAnsi="Times New Roman" w:cs="Times New Roman"/>
          <w:color w:val="000000"/>
        </w:rPr>
        <w:t>.2.</w:t>
      </w:r>
      <w:r w:rsidR="000B6AE9" w:rsidRPr="002D0560">
        <w:rPr>
          <w:rFonts w:ascii="Times New Roman" w:hAnsi="Times New Roman" w:cs="Times New Roman"/>
          <w:color w:val="000000"/>
        </w:rPr>
        <w:tab/>
        <w:t xml:space="preserve">К обстоятельствам непреодолимой силы относятся: землетрясения, наводнения, пожары, иные стихийные бедствия, войны и военные действия, а также забастовки, правительственные постановления или распоряжения государственных органов и т.п. </w:t>
      </w:r>
      <w:r w:rsidR="000B6AE9" w:rsidRPr="002D0560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обязана в срок не позднее пяти календарных дней с даты наступления указанных обстоятельств в письменной форме уведомить другую Сторону, с указанием характера наступивших обстоятельств, предполагаемого срока действия.</w:t>
      </w:r>
    </w:p>
    <w:p w:rsidR="007431F5" w:rsidRPr="002D0560" w:rsidRDefault="007431F5" w:rsidP="00EE686B">
      <w:pPr>
        <w:tabs>
          <w:tab w:val="left" w:pos="-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Факты, изложенные в уведомлении, должны быть подтверждены Торговой (Торгово-промышленной) палатой или иными компетентными органами. Неуведомление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или ненадлежащее исполнение обязательства.</w:t>
      </w:r>
    </w:p>
    <w:p w:rsidR="007431F5" w:rsidRPr="002D0560" w:rsidRDefault="007431F5" w:rsidP="00EE686B">
      <w:pPr>
        <w:pStyle w:val="a9"/>
        <w:numPr>
          <w:ilvl w:val="1"/>
          <w:numId w:val="6"/>
        </w:numPr>
        <w:tabs>
          <w:tab w:val="left" w:pos="-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D0560">
        <w:rPr>
          <w:rFonts w:ascii="Times New Roman" w:hAnsi="Times New Roman" w:cs="Times New Roman"/>
        </w:rPr>
        <w:t>В случае наступления обстоятельств непреодолимой силы</w:t>
      </w:r>
      <w:r w:rsidR="00235E65" w:rsidRPr="002D0560">
        <w:rPr>
          <w:rFonts w:ascii="Times New Roman" w:hAnsi="Times New Roman" w:cs="Times New Roman"/>
        </w:rPr>
        <w:t>, срок выполнения стороной обязательств по настоящему договору, отодвигается соразмерно времени, в течение которого действуют эти обстоятельства и их последствия. Если наступление таких обстоятельств и их последствия продолжают действовать более</w:t>
      </w:r>
      <w:r w:rsidRPr="002D0560">
        <w:rPr>
          <w:rFonts w:ascii="Times New Roman" w:hAnsi="Times New Roman" w:cs="Times New Roman"/>
        </w:rPr>
        <w:t xml:space="preserve"> </w:t>
      </w:r>
      <w:r w:rsidR="00235E65" w:rsidRPr="002D0560">
        <w:rPr>
          <w:rFonts w:ascii="Times New Roman" w:hAnsi="Times New Roman" w:cs="Times New Roman"/>
        </w:rPr>
        <w:t>двух месяцев подряд, Стороны проводят дополнительные переговоры для выявления приемлемых альтернативных способов исполнения настоящего договора, либо расторгают настоящий договор.</w:t>
      </w:r>
      <w:r w:rsidRPr="002D0560">
        <w:rPr>
          <w:rFonts w:ascii="Times New Roman" w:hAnsi="Times New Roman" w:cs="Times New Roman"/>
        </w:rPr>
        <w:t xml:space="preserve"> </w:t>
      </w:r>
    </w:p>
    <w:p w:rsidR="00794CD1" w:rsidRDefault="00794CD1" w:rsidP="006C1D10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94CD1" w:rsidRDefault="00794CD1" w:rsidP="006C1D10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6C1D10" w:rsidRPr="001B1E34" w:rsidRDefault="006C1D10" w:rsidP="006C1D10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1" w:name="_GoBack"/>
      <w:bookmarkEnd w:id="1"/>
      <w:r w:rsidRPr="001B1E34">
        <w:rPr>
          <w:rFonts w:ascii="Times New Roman" w:hAnsi="Times New Roman"/>
          <w:b/>
          <w:bCs/>
        </w:rPr>
        <w:lastRenderedPageBreak/>
        <w:t>8. Конфиденциальность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>8.1. Стороны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и не подлежащей разглашению, поскольку составляет коммерческую</w:t>
      </w:r>
      <w:r w:rsidR="001B1E34" w:rsidRPr="001B1E34">
        <w:rPr>
          <w:rFonts w:ascii="Times New Roman" w:hAnsi="Times New Roman"/>
        </w:rPr>
        <w:t xml:space="preserve"> (иную)</w:t>
      </w:r>
      <w:r w:rsidRPr="001B1E34">
        <w:rPr>
          <w:rFonts w:ascii="Times New Roman" w:hAnsi="Times New Roman"/>
        </w:rPr>
        <w:t xml:space="preserve"> тайну, имеет действительную и потенциальную коммерческую ценность в силу ее неизвестности третьим лицам.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 xml:space="preserve">8.2. 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системы. </w:t>
      </w:r>
    </w:p>
    <w:p w:rsidR="006C1D10" w:rsidRPr="001B1E34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>8.3.Обязательство о соблюдении конфиденциальности и режима коммерческой тайны не затрагивает случаев предоставления информации органам власти в порядке, установленном законодательством Российской Федерации.</w:t>
      </w:r>
    </w:p>
    <w:p w:rsidR="006C1D10" w:rsidRPr="002D0560" w:rsidRDefault="006C1D10" w:rsidP="006C1D10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</w:rPr>
      </w:pPr>
      <w:r w:rsidRPr="001B1E34">
        <w:rPr>
          <w:rFonts w:ascii="Times New Roman" w:hAnsi="Times New Roman"/>
        </w:rPr>
        <w:t>8.4.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E32774" w:rsidRPr="002D0560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2D0560">
        <w:rPr>
          <w:b/>
          <w:bCs/>
          <w:color w:val="000000"/>
          <w:sz w:val="22"/>
          <w:szCs w:val="22"/>
          <w:bdr w:val="none" w:sz="0" w:space="0" w:color="auto" w:frame="1"/>
        </w:rPr>
        <w:t>9</w:t>
      </w:r>
      <w:r w:rsidR="00E32774" w:rsidRPr="002D0560">
        <w:rPr>
          <w:b/>
          <w:bCs/>
          <w:color w:val="000000"/>
          <w:sz w:val="22"/>
          <w:szCs w:val="22"/>
          <w:bdr w:val="none" w:sz="0" w:space="0" w:color="auto" w:frame="1"/>
        </w:rPr>
        <w:t>.Прочие условия</w:t>
      </w:r>
    </w:p>
    <w:p w:rsidR="00E74249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E32774" w:rsidRPr="002D0560">
        <w:rPr>
          <w:color w:val="000000"/>
          <w:sz w:val="22"/>
          <w:szCs w:val="22"/>
          <w:bdr w:val="none" w:sz="0" w:space="0" w:color="auto" w:frame="1"/>
        </w:rPr>
        <w:t>.1. Договор вступает в силу с момента его подписания Сторонами и действует по «31» декабря 20</w:t>
      </w:r>
      <w:r w:rsidR="00016B38">
        <w:rPr>
          <w:color w:val="000000"/>
          <w:sz w:val="22"/>
          <w:szCs w:val="22"/>
          <w:bdr w:val="none" w:sz="0" w:space="0" w:color="auto" w:frame="1"/>
        </w:rPr>
        <w:t>20</w:t>
      </w:r>
      <w:r w:rsidR="00E32774" w:rsidRPr="002D0560">
        <w:rPr>
          <w:color w:val="000000"/>
          <w:sz w:val="22"/>
          <w:szCs w:val="22"/>
          <w:bdr w:val="none" w:sz="0" w:space="0" w:color="auto" w:frame="1"/>
        </w:rPr>
        <w:t xml:space="preserve"> г. включительно, а в части финансовых расчетов – до полного исполнения.</w:t>
      </w:r>
      <w:r w:rsidR="003E4527" w:rsidRPr="002D0560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E74249" w:rsidRPr="00E74249">
        <w:rPr>
          <w:color w:val="000000"/>
          <w:sz w:val="22"/>
          <w:szCs w:val="22"/>
          <w:bdr w:val="none" w:sz="0" w:space="0" w:color="auto" w:frame="1"/>
        </w:rPr>
        <w:t>Если ни одна из Сторон не позднее, чем за тридцать календарных дней до истечения срока действия договора в письменной форме не уведомит другую Сторону о намерении расторгнуть договор, срок его действия будет автоматически продлеваться на каж</w:t>
      </w:r>
      <w:r w:rsidR="00E74249">
        <w:rPr>
          <w:color w:val="000000"/>
          <w:sz w:val="22"/>
          <w:szCs w:val="22"/>
          <w:bdr w:val="none" w:sz="0" w:space="0" w:color="auto" w:frame="1"/>
        </w:rPr>
        <w:t>дый последующий календарный год, но не более чем на 3 (три) года.</w:t>
      </w:r>
    </w:p>
    <w:p w:rsidR="00235E65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DA61D3" w:rsidRPr="002D0560">
        <w:rPr>
          <w:color w:val="000000"/>
          <w:sz w:val="22"/>
          <w:szCs w:val="22"/>
          <w:bdr w:val="none" w:sz="0" w:space="0" w:color="auto" w:frame="1"/>
        </w:rPr>
        <w:t>.</w:t>
      </w:r>
      <w:r w:rsidR="00DD47F8" w:rsidRPr="002D0560">
        <w:rPr>
          <w:color w:val="000000"/>
          <w:sz w:val="22"/>
          <w:szCs w:val="22"/>
          <w:bdr w:val="none" w:sz="0" w:space="0" w:color="auto" w:frame="1"/>
        </w:rPr>
        <w:t>2</w:t>
      </w:r>
      <w:r w:rsidR="00235E65" w:rsidRPr="002D0560">
        <w:rPr>
          <w:color w:val="000000"/>
          <w:sz w:val="22"/>
          <w:szCs w:val="22"/>
          <w:bdr w:val="none" w:sz="0" w:space="0" w:color="auto" w:frame="1"/>
        </w:rPr>
        <w:t xml:space="preserve">. Все документы, составленные и подписанные Сторонами в рамках настоящего договора и переданные друг другу при помощи средств факсимильной связи, электронной 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почты имеют</w:t>
      </w:r>
      <w:r w:rsidR="00235E65" w:rsidRPr="002D0560">
        <w:rPr>
          <w:color w:val="000000"/>
          <w:sz w:val="22"/>
          <w:szCs w:val="22"/>
          <w:bdr w:val="none" w:sz="0" w:space="0" w:color="auto" w:frame="1"/>
        </w:rPr>
        <w:t xml:space="preserve"> юридическую силу для Сторон, и последние вправе ссылаться на них при решении возникших споров между Сторонами. 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Оригиналы документов, отправленные с помощью таких средств, должны быть высланы либо предоставлены в течение 10 (десяти) рабочих дней с момента отправления</w:t>
      </w:r>
      <w:r w:rsidR="001B1E34">
        <w:rPr>
          <w:color w:val="000000"/>
          <w:sz w:val="22"/>
          <w:szCs w:val="22"/>
          <w:bdr w:val="none" w:sz="0" w:space="0" w:color="auto" w:frame="1"/>
        </w:rPr>
        <w:t>.</w:t>
      </w:r>
    </w:p>
    <w:p w:rsidR="00213CE9" w:rsidRDefault="00213CE9" w:rsidP="00213CE9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1B1E34">
        <w:rPr>
          <w:color w:val="000000"/>
          <w:sz w:val="22"/>
          <w:szCs w:val="22"/>
          <w:bdr w:val="none" w:sz="0" w:space="0" w:color="auto" w:frame="1"/>
        </w:rPr>
        <w:t>9.3. С момента подписания настоящего договора все предыдущие договоры, ранее заключенные по тому же предмету, утрачивают силу с момента подписания настоящего договора.</w:t>
      </w:r>
    </w:p>
    <w:p w:rsidR="00E61BB3" w:rsidRPr="002D0560" w:rsidRDefault="00E727C8" w:rsidP="00EE686B">
      <w:pPr>
        <w:pStyle w:val="a6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2D0560">
        <w:rPr>
          <w:color w:val="000000"/>
          <w:sz w:val="22"/>
          <w:szCs w:val="22"/>
          <w:bdr w:val="none" w:sz="0" w:space="0" w:color="auto" w:frame="1"/>
        </w:rPr>
        <w:t>9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.</w:t>
      </w:r>
      <w:r w:rsidR="00213CE9">
        <w:rPr>
          <w:color w:val="000000"/>
          <w:sz w:val="22"/>
          <w:szCs w:val="22"/>
          <w:bdr w:val="none" w:sz="0" w:space="0" w:color="auto" w:frame="1"/>
        </w:rPr>
        <w:t>4</w:t>
      </w:r>
      <w:r w:rsidR="00E61BB3" w:rsidRPr="002D0560">
        <w:rPr>
          <w:color w:val="000000"/>
          <w:sz w:val="22"/>
          <w:szCs w:val="22"/>
          <w:bdr w:val="none" w:sz="0" w:space="0" w:color="auto" w:frame="1"/>
        </w:rPr>
        <w:t>. Настоящий договор составлен в 2-х экземплярах на русском языке, имеющих одинаковую юридическую силу.</w:t>
      </w:r>
    </w:p>
    <w:p w:rsidR="002117AD" w:rsidRPr="002D0560" w:rsidRDefault="00E727C8" w:rsidP="004D6D52">
      <w:pPr>
        <w:pStyle w:val="a6"/>
        <w:spacing w:before="0" w:beforeAutospacing="0" w:after="0" w:afterAutospacing="0"/>
        <w:ind w:left="-709"/>
        <w:contextualSpacing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2D0560">
        <w:rPr>
          <w:b/>
          <w:color w:val="000000"/>
          <w:sz w:val="22"/>
          <w:szCs w:val="22"/>
          <w:bdr w:val="none" w:sz="0" w:space="0" w:color="auto" w:frame="1"/>
        </w:rPr>
        <w:t>10</w:t>
      </w:r>
      <w:r w:rsidR="00AA7335" w:rsidRPr="002D0560">
        <w:rPr>
          <w:b/>
          <w:color w:val="000000"/>
          <w:sz w:val="22"/>
          <w:szCs w:val="22"/>
          <w:bdr w:val="none" w:sz="0" w:space="0" w:color="auto" w:frame="1"/>
        </w:rPr>
        <w:t>.Адреса, реквизиты и подписи сторон</w:t>
      </w:r>
    </w:p>
    <w:tbl>
      <w:tblPr>
        <w:tblStyle w:val="af1"/>
        <w:tblW w:w="5361" w:type="pct"/>
        <w:tblInd w:w="-601" w:type="dxa"/>
        <w:tblLook w:val="04A0" w:firstRow="1" w:lastRow="0" w:firstColumn="1" w:lastColumn="0" w:noHBand="0" w:noVBand="1"/>
      </w:tblPr>
      <w:tblGrid>
        <w:gridCol w:w="5622"/>
        <w:gridCol w:w="4641"/>
      </w:tblGrid>
      <w:tr w:rsidR="00A57DB4" w:rsidRPr="00351582" w:rsidTr="00A85492">
        <w:trPr>
          <w:trHeight w:val="470"/>
        </w:trPr>
        <w:tc>
          <w:tcPr>
            <w:tcW w:w="2739" w:type="pct"/>
          </w:tcPr>
          <w:p w:rsidR="007431F5" w:rsidRPr="007477B9" w:rsidRDefault="00EE686B" w:rsidP="007431F5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>ИСПОЛНИТЕЛЬ</w:t>
            </w:r>
            <w:r w:rsidR="00A57DB4" w:rsidRPr="007477B9">
              <w:rPr>
                <w:b/>
              </w:rPr>
              <w:t xml:space="preserve">: </w:t>
            </w:r>
          </w:p>
          <w:p w:rsidR="00A85492" w:rsidRPr="007477B9" w:rsidRDefault="00EE686B" w:rsidP="00EE686B">
            <w:pPr>
              <w:pStyle w:val="23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</w:t>
            </w:r>
          </w:p>
        </w:tc>
        <w:tc>
          <w:tcPr>
            <w:tcW w:w="2261" w:type="pct"/>
          </w:tcPr>
          <w:p w:rsidR="00A57DB4" w:rsidRPr="007477B9" w:rsidRDefault="00EE686B" w:rsidP="007431F5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  <w:r w:rsidRPr="007477B9">
              <w:rPr>
                <w:b/>
              </w:rPr>
              <w:t>ЗАКАЗЧИК</w:t>
            </w:r>
            <w:r w:rsidR="00E331D3" w:rsidRPr="007477B9">
              <w:rPr>
                <w:b/>
              </w:rPr>
              <w:t>:</w:t>
            </w:r>
          </w:p>
          <w:p w:rsidR="004733F2" w:rsidRPr="007477B9" w:rsidRDefault="004733F2" w:rsidP="00EE686B">
            <w:pPr>
              <w:pStyle w:val="220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Юридический адрес:603107,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462E6E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Юридический адрес:</w:t>
            </w:r>
            <w:r w:rsidR="004A4021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Местонахождение:</w:t>
            </w:r>
            <w:r w:rsidR="00B62761" w:rsidRPr="007477B9">
              <w:t xml:space="preserve"> </w:t>
            </w:r>
            <w:r w:rsidR="00941C8B" w:rsidRPr="007477B9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Местонахождение</w:t>
            </w:r>
            <w:r w:rsidR="005450AB" w:rsidRPr="007477B9">
              <w:t>:</w:t>
            </w:r>
            <w:r w:rsidR="00CE7225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Почтовый адрес:</w:t>
            </w:r>
            <w:r w:rsidR="00B62761" w:rsidRPr="007477B9">
              <w:t xml:space="preserve"> </w:t>
            </w:r>
            <w:r w:rsidR="00941C8B" w:rsidRPr="007477B9">
              <w:t>603107, г. Нижний Новгород, пр. Гагарина, д.97</w:t>
            </w:r>
          </w:p>
        </w:tc>
        <w:tc>
          <w:tcPr>
            <w:tcW w:w="2261" w:type="pct"/>
          </w:tcPr>
          <w:p w:rsidR="004733F2" w:rsidRPr="007477B9" w:rsidRDefault="000404CB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Почтовый </w:t>
            </w:r>
            <w:r w:rsidR="006E0541" w:rsidRPr="007477B9">
              <w:t xml:space="preserve"> адрес</w:t>
            </w:r>
            <w:r w:rsidR="0028626B" w:rsidRPr="007477B9">
              <w:t>: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 xml:space="preserve">Телефон/Факс: </w:t>
            </w:r>
            <w:r w:rsidR="00B62761" w:rsidRPr="007477B9">
              <w:t>(</w:t>
            </w:r>
            <w:r w:rsidR="00941C8B" w:rsidRPr="007477B9">
              <w:t>831</w:t>
            </w:r>
            <w:r w:rsidR="00B62761" w:rsidRPr="007477B9">
              <w:t>)</w:t>
            </w:r>
            <w:r w:rsidR="00941C8B" w:rsidRPr="007477B9">
              <w:t>234</w:t>
            </w:r>
            <w:r w:rsidR="00B62761" w:rsidRPr="007477B9">
              <w:t>-</w:t>
            </w:r>
            <w:r w:rsidR="00941C8B" w:rsidRPr="007477B9">
              <w:t>02</w:t>
            </w:r>
            <w:r w:rsidR="00B62761" w:rsidRPr="007477B9">
              <w:t>-</w:t>
            </w:r>
            <w:r w:rsidR="00941C8B" w:rsidRPr="007477B9">
              <w:t>00</w:t>
            </w:r>
            <w:r w:rsidR="00B62761" w:rsidRPr="007477B9">
              <w:t xml:space="preserve">, </w:t>
            </w:r>
            <w:r w:rsidR="00941C8B" w:rsidRPr="007477B9">
              <w:t>234</w:t>
            </w:r>
            <w:r w:rsidR="00B62761" w:rsidRPr="007477B9">
              <w:t>-</w:t>
            </w:r>
            <w:r w:rsidR="00941C8B" w:rsidRPr="007477B9">
              <w:t>02</w:t>
            </w:r>
            <w:r w:rsidR="00B62761" w:rsidRPr="007477B9">
              <w:t>-</w:t>
            </w:r>
            <w:r w:rsidR="00941C8B" w:rsidRPr="007477B9">
              <w:t>01</w:t>
            </w:r>
            <w:r w:rsidR="00B62761" w:rsidRPr="007477B9">
              <w:t xml:space="preserve"> </w:t>
            </w:r>
            <w:r w:rsidRPr="007477B9">
              <w:t xml:space="preserve"> </w:t>
            </w:r>
          </w:p>
        </w:tc>
        <w:tc>
          <w:tcPr>
            <w:tcW w:w="2261" w:type="pct"/>
          </w:tcPr>
          <w:p w:rsidR="004733F2" w:rsidRPr="007477B9" w:rsidRDefault="00637827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Телеф</w:t>
            </w:r>
            <w:r w:rsidR="005C2C6C" w:rsidRPr="007477B9">
              <w:t xml:space="preserve">он/Факс: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ОГРН: 1025203572943</w:t>
            </w:r>
          </w:p>
        </w:tc>
        <w:tc>
          <w:tcPr>
            <w:tcW w:w="2261" w:type="pct"/>
          </w:tcPr>
          <w:p w:rsidR="00A57DB4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ОГРН</w:t>
            </w:r>
            <w:r w:rsidR="002161F3" w:rsidRPr="007477B9">
              <w:t>:</w:t>
            </w:r>
            <w:r w:rsidR="003A7275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EE686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ИНН</w:t>
            </w:r>
            <w:r w:rsidR="00EE686B" w:rsidRPr="007477B9">
              <w:t>/КПП 5261006775/</w:t>
            </w:r>
            <w:r w:rsidRPr="007477B9">
              <w:t xml:space="preserve"> 526101001</w:t>
            </w:r>
          </w:p>
        </w:tc>
        <w:tc>
          <w:tcPr>
            <w:tcW w:w="2261" w:type="pct"/>
          </w:tcPr>
          <w:p w:rsidR="00A57DB4" w:rsidRPr="007477B9" w:rsidRDefault="00E331D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ИНН/КПП: </w:t>
            </w:r>
            <w:r w:rsidR="002A2A96" w:rsidRPr="007477B9">
              <w:t xml:space="preserve"> </w:t>
            </w:r>
          </w:p>
        </w:tc>
      </w:tr>
      <w:tr w:rsidR="00A57DB4" w:rsidRPr="00351582" w:rsidTr="009A2396">
        <w:trPr>
          <w:trHeight w:val="550"/>
        </w:trPr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249"/>
              <w:contextualSpacing/>
              <w:jc w:val="left"/>
            </w:pPr>
            <w:r w:rsidRPr="007477B9">
              <w:t>УФК по Нижегородской области (ФГБУ «Нижегородский референтный центр Россельхознадзора» л/с 20326X16980)</w:t>
            </w:r>
          </w:p>
        </w:tc>
        <w:tc>
          <w:tcPr>
            <w:tcW w:w="2261" w:type="pct"/>
          </w:tcPr>
          <w:p w:rsidR="00A57DB4" w:rsidRPr="007477B9" w:rsidRDefault="00A57DB4" w:rsidP="002F58B1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р/с 40501810522022000002</w:t>
            </w:r>
          </w:p>
        </w:tc>
        <w:tc>
          <w:tcPr>
            <w:tcW w:w="2261" w:type="pct"/>
          </w:tcPr>
          <w:p w:rsidR="00A57DB4" w:rsidRPr="007477B9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>р/с</w:t>
            </w:r>
            <w:r w:rsidR="009A2396" w:rsidRPr="007477B9">
              <w:t xml:space="preserve">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t>Волго-Вятское ГУ Банка России г. Нижний Новгород</w:t>
            </w:r>
          </w:p>
        </w:tc>
        <w:tc>
          <w:tcPr>
            <w:tcW w:w="2261" w:type="pct"/>
          </w:tcPr>
          <w:p w:rsidR="00A57DB4" w:rsidRPr="007477B9" w:rsidRDefault="0072764A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к/с </w:t>
            </w:r>
          </w:p>
        </w:tc>
      </w:tr>
      <w:tr w:rsidR="00A57DB4" w:rsidRPr="00351582" w:rsidTr="00A85492">
        <w:tc>
          <w:tcPr>
            <w:tcW w:w="2739" w:type="pct"/>
          </w:tcPr>
          <w:p w:rsidR="00A57DB4" w:rsidRPr="007477B9" w:rsidRDefault="00A57DB4" w:rsidP="004D6D52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  <w:r w:rsidRPr="007477B9">
              <w:rPr>
                <w:rStyle w:val="24"/>
                <w:u w:val="none"/>
                <w:lang w:val="ru-RU"/>
              </w:rPr>
              <w:t>БИК 042202001</w:t>
            </w:r>
          </w:p>
        </w:tc>
        <w:tc>
          <w:tcPr>
            <w:tcW w:w="2261" w:type="pct"/>
          </w:tcPr>
          <w:p w:rsidR="00A57DB4" w:rsidRPr="007477B9" w:rsidRDefault="002161F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jc w:val="left"/>
            </w:pPr>
            <w:r w:rsidRPr="007477B9">
              <w:t xml:space="preserve">БИК </w:t>
            </w:r>
          </w:p>
        </w:tc>
      </w:tr>
      <w:tr w:rsidR="00A57DB4" w:rsidRPr="00E1435D" w:rsidTr="00A85492">
        <w:trPr>
          <w:trHeight w:val="188"/>
        </w:trPr>
        <w:tc>
          <w:tcPr>
            <w:tcW w:w="2739" w:type="pct"/>
          </w:tcPr>
          <w:p w:rsidR="00A57DB4" w:rsidRPr="007477B9" w:rsidRDefault="003A7275" w:rsidP="00941C8B">
            <w:pPr>
              <w:pStyle w:val="31"/>
              <w:shd w:val="clear" w:color="auto" w:fill="auto"/>
              <w:spacing w:before="0" w:after="0" w:line="240" w:lineRule="auto"/>
              <w:ind w:right="-100"/>
              <w:contextualSpacing/>
              <w:rPr>
                <w:lang w:val="en-US"/>
              </w:rPr>
            </w:pPr>
            <w:r w:rsidRPr="007477B9">
              <w:rPr>
                <w:b/>
                <w:shd w:val="clear" w:color="auto" w:fill="FFFFFF"/>
                <w:lang w:val="en-US"/>
              </w:rPr>
              <w:t xml:space="preserve">E mail: </w:t>
            </w:r>
            <w:r w:rsidR="00941C8B" w:rsidRPr="007477B9">
              <w:rPr>
                <w:b/>
                <w:shd w:val="clear" w:color="auto" w:fill="FFFFFF"/>
                <w:lang w:val="en-US"/>
              </w:rPr>
              <w:t>info@refcenter-pfo</w:t>
            </w:r>
            <w:r w:rsidR="00B62761" w:rsidRPr="007477B9">
              <w:rPr>
                <w:rStyle w:val="24"/>
                <w:b/>
                <w:u w:val="none"/>
              </w:rPr>
              <w:t>.ru</w:t>
            </w:r>
          </w:p>
        </w:tc>
        <w:tc>
          <w:tcPr>
            <w:tcW w:w="2261" w:type="pct"/>
          </w:tcPr>
          <w:p w:rsidR="00A57DB4" w:rsidRPr="007477B9" w:rsidRDefault="00561403" w:rsidP="00941C8B">
            <w:pPr>
              <w:pStyle w:val="31"/>
              <w:shd w:val="clear" w:color="auto" w:fill="auto"/>
              <w:spacing w:before="0" w:after="0" w:line="240" w:lineRule="auto"/>
              <w:contextualSpacing/>
              <w:rPr>
                <w:lang w:val="en-US"/>
              </w:rPr>
            </w:pPr>
            <w:r w:rsidRPr="007477B9">
              <w:rPr>
                <w:b/>
                <w:lang w:val="en-US"/>
              </w:rPr>
              <w:t xml:space="preserve"> </w:t>
            </w:r>
            <w:r w:rsidR="003A7275" w:rsidRPr="007477B9">
              <w:rPr>
                <w:b/>
                <w:lang w:val="en-US"/>
              </w:rPr>
              <w:t>E mail:</w:t>
            </w:r>
          </w:p>
        </w:tc>
      </w:tr>
      <w:tr w:rsidR="00DB7DBE" w:rsidRPr="00351582" w:rsidTr="00A85492"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3661B8" w:rsidRPr="007477B9" w:rsidRDefault="003661B8" w:rsidP="00DB7D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7DBE" w:rsidRPr="007477B9" w:rsidRDefault="00B62761" w:rsidP="00C2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7814E5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C23054">
              <w:rPr>
                <w:rFonts w:ascii="Times New Roman" w:hAnsi="Times New Roman" w:cs="Times New Roman"/>
                <w:sz w:val="20"/>
                <w:szCs w:val="20"/>
              </w:rPr>
              <w:t>В.И. Сидоров</w:t>
            </w: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61F3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161F3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33112" w:rsidRPr="00C2305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</w:tcPr>
          <w:p w:rsidR="00051ED7" w:rsidRPr="007477B9" w:rsidRDefault="00051ED7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BE" w:rsidRPr="007477B9" w:rsidRDefault="00462E6E" w:rsidP="00DB7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B7DBE" w:rsidRPr="007477B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41C8B" w:rsidRPr="00747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="0028626B"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275"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1C8B" w:rsidRPr="00747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</w:t>
            </w:r>
            <w:r w:rsidR="005450AB" w:rsidRPr="007477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7DBE" w:rsidRPr="007477B9" w:rsidRDefault="00DB7DBE" w:rsidP="0045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:rsidR="00C86B73" w:rsidRDefault="00C86B73" w:rsidP="007477B9">
      <w:pPr>
        <w:rPr>
          <w:rFonts w:ascii="Times New Roman" w:hAnsi="Times New Roman" w:cs="Times New Roman"/>
        </w:rPr>
      </w:pPr>
    </w:p>
    <w:sectPr w:rsidR="00C86B73" w:rsidSect="001B1E34">
      <w:pgSz w:w="11906" w:h="16838"/>
      <w:pgMar w:top="993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4A" w:rsidRDefault="001F724A" w:rsidP="002117AD">
      <w:pPr>
        <w:spacing w:after="0" w:line="240" w:lineRule="auto"/>
      </w:pPr>
      <w:r>
        <w:separator/>
      </w:r>
    </w:p>
  </w:endnote>
  <w:endnote w:type="continuationSeparator" w:id="0">
    <w:p w:rsidR="001F724A" w:rsidRDefault="001F724A" w:rsidP="002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4A" w:rsidRDefault="001F724A" w:rsidP="002117AD">
      <w:pPr>
        <w:spacing w:after="0" w:line="240" w:lineRule="auto"/>
      </w:pPr>
      <w:r>
        <w:separator/>
      </w:r>
    </w:p>
  </w:footnote>
  <w:footnote w:type="continuationSeparator" w:id="0">
    <w:p w:rsidR="001F724A" w:rsidRDefault="001F724A" w:rsidP="0021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485"/>
    <w:multiLevelType w:val="hybridMultilevel"/>
    <w:tmpl w:val="FFD09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089"/>
    <w:multiLevelType w:val="multilevel"/>
    <w:tmpl w:val="410E35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AD4C07"/>
    <w:multiLevelType w:val="multilevel"/>
    <w:tmpl w:val="C8B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0FD"/>
    <w:rsid w:val="00002834"/>
    <w:rsid w:val="0001569B"/>
    <w:rsid w:val="00016B38"/>
    <w:rsid w:val="000267CF"/>
    <w:rsid w:val="00027033"/>
    <w:rsid w:val="0003079B"/>
    <w:rsid w:val="000404CB"/>
    <w:rsid w:val="0004248C"/>
    <w:rsid w:val="00045100"/>
    <w:rsid w:val="00051ED7"/>
    <w:rsid w:val="00055B1D"/>
    <w:rsid w:val="00063997"/>
    <w:rsid w:val="00074342"/>
    <w:rsid w:val="000851C4"/>
    <w:rsid w:val="00097596"/>
    <w:rsid w:val="000A1FA0"/>
    <w:rsid w:val="000A2228"/>
    <w:rsid w:val="000A3AB0"/>
    <w:rsid w:val="000A7CBF"/>
    <w:rsid w:val="000B089F"/>
    <w:rsid w:val="000B6AE9"/>
    <w:rsid w:val="000C0E40"/>
    <w:rsid w:val="000D5E58"/>
    <w:rsid w:val="000E3D8B"/>
    <w:rsid w:val="000E40C0"/>
    <w:rsid w:val="000E565D"/>
    <w:rsid w:val="0011017B"/>
    <w:rsid w:val="001131DE"/>
    <w:rsid w:val="001220E5"/>
    <w:rsid w:val="00127268"/>
    <w:rsid w:val="00147630"/>
    <w:rsid w:val="00177FDA"/>
    <w:rsid w:val="0018086D"/>
    <w:rsid w:val="001841CE"/>
    <w:rsid w:val="001940FD"/>
    <w:rsid w:val="001B1E34"/>
    <w:rsid w:val="001B3A87"/>
    <w:rsid w:val="001C0CB3"/>
    <w:rsid w:val="001D5945"/>
    <w:rsid w:val="001D6BE6"/>
    <w:rsid w:val="001E0861"/>
    <w:rsid w:val="001E18EB"/>
    <w:rsid w:val="001E7F69"/>
    <w:rsid w:val="001F3627"/>
    <w:rsid w:val="001F4EAA"/>
    <w:rsid w:val="001F67D1"/>
    <w:rsid w:val="001F724A"/>
    <w:rsid w:val="00201191"/>
    <w:rsid w:val="0020190D"/>
    <w:rsid w:val="002117AD"/>
    <w:rsid w:val="00213CE9"/>
    <w:rsid w:val="002161F3"/>
    <w:rsid w:val="002204EA"/>
    <w:rsid w:val="002275F2"/>
    <w:rsid w:val="0023189B"/>
    <w:rsid w:val="00235E65"/>
    <w:rsid w:val="00236F83"/>
    <w:rsid w:val="00237286"/>
    <w:rsid w:val="00241AF3"/>
    <w:rsid w:val="00244577"/>
    <w:rsid w:val="0024653B"/>
    <w:rsid w:val="00261DFE"/>
    <w:rsid w:val="002667F9"/>
    <w:rsid w:val="002812F3"/>
    <w:rsid w:val="0028626B"/>
    <w:rsid w:val="00293A73"/>
    <w:rsid w:val="002A2A96"/>
    <w:rsid w:val="002B1601"/>
    <w:rsid w:val="002B1F0C"/>
    <w:rsid w:val="002C08E9"/>
    <w:rsid w:val="002D0560"/>
    <w:rsid w:val="002D1EBF"/>
    <w:rsid w:val="002D38DC"/>
    <w:rsid w:val="002D54A6"/>
    <w:rsid w:val="002F1FE6"/>
    <w:rsid w:val="002F58B1"/>
    <w:rsid w:val="00336082"/>
    <w:rsid w:val="00337313"/>
    <w:rsid w:val="00340A50"/>
    <w:rsid w:val="0034293F"/>
    <w:rsid w:val="00344B73"/>
    <w:rsid w:val="00350220"/>
    <w:rsid w:val="00350833"/>
    <w:rsid w:val="00351582"/>
    <w:rsid w:val="00351C09"/>
    <w:rsid w:val="00360417"/>
    <w:rsid w:val="00362B91"/>
    <w:rsid w:val="003651D1"/>
    <w:rsid w:val="003661B8"/>
    <w:rsid w:val="00367D96"/>
    <w:rsid w:val="003739AB"/>
    <w:rsid w:val="0038091E"/>
    <w:rsid w:val="00381735"/>
    <w:rsid w:val="00384858"/>
    <w:rsid w:val="00391622"/>
    <w:rsid w:val="003A0603"/>
    <w:rsid w:val="003A7275"/>
    <w:rsid w:val="003B19B1"/>
    <w:rsid w:val="003B3D31"/>
    <w:rsid w:val="003C7A4D"/>
    <w:rsid w:val="003D494C"/>
    <w:rsid w:val="003E0326"/>
    <w:rsid w:val="003E2A63"/>
    <w:rsid w:val="003E2AD8"/>
    <w:rsid w:val="003E4527"/>
    <w:rsid w:val="003F0285"/>
    <w:rsid w:val="003F7DD9"/>
    <w:rsid w:val="0040082B"/>
    <w:rsid w:val="0041395F"/>
    <w:rsid w:val="0041677D"/>
    <w:rsid w:val="00425B05"/>
    <w:rsid w:val="00427586"/>
    <w:rsid w:val="00435F5E"/>
    <w:rsid w:val="0043767D"/>
    <w:rsid w:val="0044571D"/>
    <w:rsid w:val="00452579"/>
    <w:rsid w:val="004563AE"/>
    <w:rsid w:val="004570AE"/>
    <w:rsid w:val="004575EA"/>
    <w:rsid w:val="0045769C"/>
    <w:rsid w:val="00462E6E"/>
    <w:rsid w:val="00464938"/>
    <w:rsid w:val="0046501B"/>
    <w:rsid w:val="004733F2"/>
    <w:rsid w:val="00480073"/>
    <w:rsid w:val="0048644C"/>
    <w:rsid w:val="004A2071"/>
    <w:rsid w:val="004A4021"/>
    <w:rsid w:val="004B1414"/>
    <w:rsid w:val="004B6494"/>
    <w:rsid w:val="004B6895"/>
    <w:rsid w:val="004C0342"/>
    <w:rsid w:val="004C0D73"/>
    <w:rsid w:val="004C0EDC"/>
    <w:rsid w:val="004C428B"/>
    <w:rsid w:val="004C6C8A"/>
    <w:rsid w:val="004D168A"/>
    <w:rsid w:val="004D6D52"/>
    <w:rsid w:val="004F456C"/>
    <w:rsid w:val="00516208"/>
    <w:rsid w:val="0052328E"/>
    <w:rsid w:val="005248D8"/>
    <w:rsid w:val="00526ACD"/>
    <w:rsid w:val="00534150"/>
    <w:rsid w:val="005450AB"/>
    <w:rsid w:val="005457D5"/>
    <w:rsid w:val="00561403"/>
    <w:rsid w:val="00564633"/>
    <w:rsid w:val="00566C86"/>
    <w:rsid w:val="005926EB"/>
    <w:rsid w:val="005A598A"/>
    <w:rsid w:val="005A6BA8"/>
    <w:rsid w:val="005B1450"/>
    <w:rsid w:val="005C1B39"/>
    <w:rsid w:val="005C2C6C"/>
    <w:rsid w:val="005C67DD"/>
    <w:rsid w:val="005D3B36"/>
    <w:rsid w:val="005D686E"/>
    <w:rsid w:val="005E264A"/>
    <w:rsid w:val="005E32CF"/>
    <w:rsid w:val="005E55D7"/>
    <w:rsid w:val="005F5159"/>
    <w:rsid w:val="005F54BA"/>
    <w:rsid w:val="005F6739"/>
    <w:rsid w:val="005F67B9"/>
    <w:rsid w:val="005F7421"/>
    <w:rsid w:val="005F757A"/>
    <w:rsid w:val="0060094D"/>
    <w:rsid w:val="00614179"/>
    <w:rsid w:val="00617C89"/>
    <w:rsid w:val="006217D9"/>
    <w:rsid w:val="0062309C"/>
    <w:rsid w:val="0062402C"/>
    <w:rsid w:val="0063400C"/>
    <w:rsid w:val="0063588E"/>
    <w:rsid w:val="00637827"/>
    <w:rsid w:val="00644223"/>
    <w:rsid w:val="006513B8"/>
    <w:rsid w:val="006547F1"/>
    <w:rsid w:val="0067716B"/>
    <w:rsid w:val="006778DA"/>
    <w:rsid w:val="00686FC4"/>
    <w:rsid w:val="00690A24"/>
    <w:rsid w:val="006A4F96"/>
    <w:rsid w:val="006C1D10"/>
    <w:rsid w:val="006D09B3"/>
    <w:rsid w:val="006D1046"/>
    <w:rsid w:val="006E0541"/>
    <w:rsid w:val="006E20C2"/>
    <w:rsid w:val="00701107"/>
    <w:rsid w:val="007079BF"/>
    <w:rsid w:val="007109D5"/>
    <w:rsid w:val="00712484"/>
    <w:rsid w:val="007147DF"/>
    <w:rsid w:val="00725E19"/>
    <w:rsid w:val="0072764A"/>
    <w:rsid w:val="00731A83"/>
    <w:rsid w:val="00734D1B"/>
    <w:rsid w:val="00736BCE"/>
    <w:rsid w:val="007431F5"/>
    <w:rsid w:val="007443C5"/>
    <w:rsid w:val="007477B9"/>
    <w:rsid w:val="00752FA0"/>
    <w:rsid w:val="00772733"/>
    <w:rsid w:val="007814E5"/>
    <w:rsid w:val="00784ABF"/>
    <w:rsid w:val="00787F8A"/>
    <w:rsid w:val="00792FC2"/>
    <w:rsid w:val="00794001"/>
    <w:rsid w:val="00794CD1"/>
    <w:rsid w:val="007A2388"/>
    <w:rsid w:val="007A44E0"/>
    <w:rsid w:val="007A63A0"/>
    <w:rsid w:val="007B3002"/>
    <w:rsid w:val="007B5BBA"/>
    <w:rsid w:val="007C2D66"/>
    <w:rsid w:val="007D3A8C"/>
    <w:rsid w:val="007E1FD0"/>
    <w:rsid w:val="007E2EF3"/>
    <w:rsid w:val="007E4424"/>
    <w:rsid w:val="007E78A7"/>
    <w:rsid w:val="007F6419"/>
    <w:rsid w:val="008110AD"/>
    <w:rsid w:val="0081450A"/>
    <w:rsid w:val="008148DD"/>
    <w:rsid w:val="008217B4"/>
    <w:rsid w:val="00823CC3"/>
    <w:rsid w:val="00823D2D"/>
    <w:rsid w:val="008342E6"/>
    <w:rsid w:val="00854324"/>
    <w:rsid w:val="00856835"/>
    <w:rsid w:val="00856E7E"/>
    <w:rsid w:val="008602C4"/>
    <w:rsid w:val="00883BD6"/>
    <w:rsid w:val="00885991"/>
    <w:rsid w:val="008A2766"/>
    <w:rsid w:val="008B223D"/>
    <w:rsid w:val="008B2F7D"/>
    <w:rsid w:val="008B38BD"/>
    <w:rsid w:val="008B77F8"/>
    <w:rsid w:val="008C7B65"/>
    <w:rsid w:val="008D2DC5"/>
    <w:rsid w:val="008E38C2"/>
    <w:rsid w:val="008E4A87"/>
    <w:rsid w:val="008E509B"/>
    <w:rsid w:val="00901140"/>
    <w:rsid w:val="0093110B"/>
    <w:rsid w:val="00932E05"/>
    <w:rsid w:val="00941C8B"/>
    <w:rsid w:val="00951A50"/>
    <w:rsid w:val="00954E45"/>
    <w:rsid w:val="0095763C"/>
    <w:rsid w:val="009826C6"/>
    <w:rsid w:val="00994241"/>
    <w:rsid w:val="009A2396"/>
    <w:rsid w:val="009B0835"/>
    <w:rsid w:val="009C0E19"/>
    <w:rsid w:val="009D0E8F"/>
    <w:rsid w:val="009D1F13"/>
    <w:rsid w:val="009E1CF8"/>
    <w:rsid w:val="009E4280"/>
    <w:rsid w:val="00A02090"/>
    <w:rsid w:val="00A026C0"/>
    <w:rsid w:val="00A033A4"/>
    <w:rsid w:val="00A078DF"/>
    <w:rsid w:val="00A07907"/>
    <w:rsid w:val="00A10383"/>
    <w:rsid w:val="00A103AF"/>
    <w:rsid w:val="00A20FA5"/>
    <w:rsid w:val="00A236FC"/>
    <w:rsid w:val="00A24DC2"/>
    <w:rsid w:val="00A34F01"/>
    <w:rsid w:val="00A50F06"/>
    <w:rsid w:val="00A57DB4"/>
    <w:rsid w:val="00A6636D"/>
    <w:rsid w:val="00A85492"/>
    <w:rsid w:val="00AA0D87"/>
    <w:rsid w:val="00AA52DF"/>
    <w:rsid w:val="00AA5F53"/>
    <w:rsid w:val="00AA7335"/>
    <w:rsid w:val="00AC4D6B"/>
    <w:rsid w:val="00AC74AC"/>
    <w:rsid w:val="00AF0480"/>
    <w:rsid w:val="00AF418A"/>
    <w:rsid w:val="00B06C53"/>
    <w:rsid w:val="00B14E98"/>
    <w:rsid w:val="00B213C0"/>
    <w:rsid w:val="00B249FB"/>
    <w:rsid w:val="00B266DE"/>
    <w:rsid w:val="00B32845"/>
    <w:rsid w:val="00B4635D"/>
    <w:rsid w:val="00B62761"/>
    <w:rsid w:val="00B677EF"/>
    <w:rsid w:val="00B76123"/>
    <w:rsid w:val="00B77164"/>
    <w:rsid w:val="00B875BD"/>
    <w:rsid w:val="00B87988"/>
    <w:rsid w:val="00B91614"/>
    <w:rsid w:val="00B93F00"/>
    <w:rsid w:val="00BA67C9"/>
    <w:rsid w:val="00BB0710"/>
    <w:rsid w:val="00BB4D89"/>
    <w:rsid w:val="00BB5A9C"/>
    <w:rsid w:val="00BC1EBD"/>
    <w:rsid w:val="00BD3823"/>
    <w:rsid w:val="00BD4D87"/>
    <w:rsid w:val="00BE6292"/>
    <w:rsid w:val="00BE65FA"/>
    <w:rsid w:val="00C011D9"/>
    <w:rsid w:val="00C033F3"/>
    <w:rsid w:val="00C15578"/>
    <w:rsid w:val="00C20E1F"/>
    <w:rsid w:val="00C23054"/>
    <w:rsid w:val="00C30D4D"/>
    <w:rsid w:val="00C35894"/>
    <w:rsid w:val="00C41E8F"/>
    <w:rsid w:val="00C525D6"/>
    <w:rsid w:val="00C53A8D"/>
    <w:rsid w:val="00C5645E"/>
    <w:rsid w:val="00C66D59"/>
    <w:rsid w:val="00C70452"/>
    <w:rsid w:val="00C86B73"/>
    <w:rsid w:val="00C93B96"/>
    <w:rsid w:val="00CA4365"/>
    <w:rsid w:val="00CC3745"/>
    <w:rsid w:val="00CC7338"/>
    <w:rsid w:val="00CD1926"/>
    <w:rsid w:val="00CE0A0E"/>
    <w:rsid w:val="00CE2BE3"/>
    <w:rsid w:val="00CE7225"/>
    <w:rsid w:val="00CE7B2C"/>
    <w:rsid w:val="00CF2F52"/>
    <w:rsid w:val="00CF6723"/>
    <w:rsid w:val="00CF6884"/>
    <w:rsid w:val="00CF752D"/>
    <w:rsid w:val="00D01350"/>
    <w:rsid w:val="00D1681D"/>
    <w:rsid w:val="00D20039"/>
    <w:rsid w:val="00D453EB"/>
    <w:rsid w:val="00D45732"/>
    <w:rsid w:val="00D45846"/>
    <w:rsid w:val="00D50E23"/>
    <w:rsid w:val="00D52425"/>
    <w:rsid w:val="00D5604A"/>
    <w:rsid w:val="00D63C2E"/>
    <w:rsid w:val="00D65571"/>
    <w:rsid w:val="00D73BBF"/>
    <w:rsid w:val="00D77B0B"/>
    <w:rsid w:val="00D94120"/>
    <w:rsid w:val="00DA61D3"/>
    <w:rsid w:val="00DA6A4F"/>
    <w:rsid w:val="00DB33AF"/>
    <w:rsid w:val="00DB734A"/>
    <w:rsid w:val="00DB7DBE"/>
    <w:rsid w:val="00DC6FFE"/>
    <w:rsid w:val="00DD3A45"/>
    <w:rsid w:val="00DD3E36"/>
    <w:rsid w:val="00DD47F8"/>
    <w:rsid w:val="00DD5413"/>
    <w:rsid w:val="00DF1100"/>
    <w:rsid w:val="00DF4C42"/>
    <w:rsid w:val="00E007EE"/>
    <w:rsid w:val="00E01B3E"/>
    <w:rsid w:val="00E040A0"/>
    <w:rsid w:val="00E0659F"/>
    <w:rsid w:val="00E112CF"/>
    <w:rsid w:val="00E12C79"/>
    <w:rsid w:val="00E14334"/>
    <w:rsid w:val="00E1435D"/>
    <w:rsid w:val="00E20456"/>
    <w:rsid w:val="00E246F5"/>
    <w:rsid w:val="00E260B4"/>
    <w:rsid w:val="00E32774"/>
    <w:rsid w:val="00E33112"/>
    <w:rsid w:val="00E331D3"/>
    <w:rsid w:val="00E364E2"/>
    <w:rsid w:val="00E4134C"/>
    <w:rsid w:val="00E56537"/>
    <w:rsid w:val="00E56F28"/>
    <w:rsid w:val="00E57C4A"/>
    <w:rsid w:val="00E61BB3"/>
    <w:rsid w:val="00E6587A"/>
    <w:rsid w:val="00E66B33"/>
    <w:rsid w:val="00E7135B"/>
    <w:rsid w:val="00E727C8"/>
    <w:rsid w:val="00E74249"/>
    <w:rsid w:val="00E908DF"/>
    <w:rsid w:val="00EA283F"/>
    <w:rsid w:val="00EA6DC9"/>
    <w:rsid w:val="00EB448E"/>
    <w:rsid w:val="00EB4597"/>
    <w:rsid w:val="00EB652C"/>
    <w:rsid w:val="00EE1B81"/>
    <w:rsid w:val="00EE686B"/>
    <w:rsid w:val="00EE79E1"/>
    <w:rsid w:val="00F10C65"/>
    <w:rsid w:val="00F22E25"/>
    <w:rsid w:val="00F245C5"/>
    <w:rsid w:val="00F2622C"/>
    <w:rsid w:val="00F26316"/>
    <w:rsid w:val="00F26E5C"/>
    <w:rsid w:val="00F41FFC"/>
    <w:rsid w:val="00F50DF3"/>
    <w:rsid w:val="00F51488"/>
    <w:rsid w:val="00F5170A"/>
    <w:rsid w:val="00F52353"/>
    <w:rsid w:val="00F55489"/>
    <w:rsid w:val="00F5689D"/>
    <w:rsid w:val="00F733A7"/>
    <w:rsid w:val="00F7388F"/>
    <w:rsid w:val="00F738BE"/>
    <w:rsid w:val="00F76ED9"/>
    <w:rsid w:val="00F80157"/>
    <w:rsid w:val="00F96F8F"/>
    <w:rsid w:val="00F971CF"/>
    <w:rsid w:val="00FA352E"/>
    <w:rsid w:val="00FC5F04"/>
    <w:rsid w:val="00FD2C37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6DD30-DA60-419D-BE68-BEBC181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20"/>
  </w:style>
  <w:style w:type="paragraph" w:styleId="2">
    <w:name w:val="heading 2"/>
    <w:basedOn w:val="a"/>
    <w:link w:val="20"/>
    <w:uiPriority w:val="9"/>
    <w:qFormat/>
    <w:rsid w:val="00E1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7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F75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53A8D"/>
  </w:style>
  <w:style w:type="character" w:customStyle="1" w:styleId="inp">
    <w:name w:val="inp"/>
    <w:basedOn w:val="a0"/>
    <w:rsid w:val="00C53A8D"/>
  </w:style>
  <w:style w:type="paragraph" w:styleId="a4">
    <w:name w:val="Body Text"/>
    <w:basedOn w:val="a"/>
    <w:link w:val="a5"/>
    <w:semiHidden/>
    <w:rsid w:val="007E7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7E7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2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112CF"/>
    <w:rPr>
      <w:b/>
      <w:bCs/>
    </w:rPr>
  </w:style>
  <w:style w:type="character" w:styleId="a8">
    <w:name w:val="Emphasis"/>
    <w:basedOn w:val="a0"/>
    <w:uiPriority w:val="20"/>
    <w:qFormat/>
    <w:rsid w:val="00E112CF"/>
    <w:rPr>
      <w:i/>
      <w:iCs/>
    </w:rPr>
  </w:style>
  <w:style w:type="paragraph" w:customStyle="1" w:styleId="Preformatted">
    <w:name w:val="Preformatted"/>
    <w:basedOn w:val="a"/>
    <w:rsid w:val="00E065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E0659F"/>
    <w:pPr>
      <w:ind w:left="720"/>
      <w:contextualSpacing/>
    </w:pPr>
  </w:style>
  <w:style w:type="character" w:customStyle="1" w:styleId="paragraph">
    <w:name w:val="paragraph Знак"/>
    <w:basedOn w:val="a0"/>
    <w:link w:val="aa"/>
    <w:locked/>
    <w:rsid w:val="00E0659F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a">
    <w:name w:val="Параграф"/>
    <w:basedOn w:val="a"/>
    <w:link w:val="paragraph"/>
    <w:qFormat/>
    <w:rsid w:val="00E0659F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6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36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AD"/>
  </w:style>
  <w:style w:type="paragraph" w:styleId="af">
    <w:name w:val="footer"/>
    <w:basedOn w:val="a"/>
    <w:link w:val="af0"/>
    <w:uiPriority w:val="99"/>
    <w:unhideWhenUsed/>
    <w:rsid w:val="0021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AD"/>
  </w:style>
  <w:style w:type="table" w:styleId="af1">
    <w:name w:val="Table Grid"/>
    <w:basedOn w:val="a1"/>
    <w:uiPriority w:val="39"/>
    <w:rsid w:val="00AA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57DB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A57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2"/>
    <w:basedOn w:val="af2"/>
    <w:rsid w:val="00A5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220">
    <w:name w:val="Заголовок №2 (2)"/>
    <w:basedOn w:val="a"/>
    <w:link w:val="22"/>
    <w:rsid w:val="00A57DB4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1"/>
    <w:rsid w:val="00A57DB4"/>
    <w:pPr>
      <w:shd w:val="clear" w:color="auto" w:fill="FFFFFF"/>
      <w:spacing w:before="240"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sid w:val="00B9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B93F00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center-p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center-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48EE-ACE0-49C5-8552-749B82AE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Наталья Васильевна</dc:creator>
  <cp:keywords/>
  <dc:description/>
  <cp:lastModifiedBy>LAV-OTD</cp:lastModifiedBy>
  <cp:revision>26</cp:revision>
  <cp:lastPrinted>2019-12-19T12:33:00Z</cp:lastPrinted>
  <dcterms:created xsi:type="dcterms:W3CDTF">2019-11-13T09:32:00Z</dcterms:created>
  <dcterms:modified xsi:type="dcterms:W3CDTF">2019-12-19T12:35:00Z</dcterms:modified>
</cp:coreProperties>
</file>