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6D" w:rsidRDefault="003E676D" w:rsidP="003E676D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bookmarkEnd w:id="0"/>
    <w:p w:rsidR="00764BC7" w:rsidRPr="003C79F3" w:rsidRDefault="002308BA" w:rsidP="003E676D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F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C79F3">
        <w:rPr>
          <w:rFonts w:ascii="Times New Roman" w:hAnsi="Times New Roman" w:cs="Times New Roman"/>
          <w:b/>
          <w:sz w:val="24"/>
          <w:szCs w:val="24"/>
        </w:rPr>
        <w:instrText xml:space="preserve">HYPERLINK consultantplus://offline/ref=B675246CD4EF88321E4C1C8BE285AEB340C3C46B21E9179A290990EDFED4D9AA0DEB1F5259D4ED307239N </w:instrText>
      </w:r>
      <w:r w:rsidRPr="003C79F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C79F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64BC7" w:rsidRPr="003C79F3" w:rsidRDefault="00DF6117" w:rsidP="003E676D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</w:t>
      </w:r>
      <w:r w:rsidR="002308BA" w:rsidRPr="003C79F3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оказания услуг</w:t>
      </w:r>
      <w:r w:rsidR="00E60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8BA" w:rsidRPr="003C79F3">
        <w:rPr>
          <w:rFonts w:ascii="Times New Roman" w:hAnsi="Times New Roman" w:cs="Times New Roman"/>
          <w:b/>
          <w:sz w:val="24"/>
          <w:szCs w:val="24"/>
        </w:rPr>
        <w:t>№</w:t>
      </w:r>
      <w:r w:rsidR="00860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8BA" w:rsidRPr="003C79F3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764BC7" w:rsidRPr="003C79F3" w:rsidRDefault="00764BC7" w:rsidP="003E676D">
      <w:pPr>
        <w:autoSpaceDE w:val="0"/>
        <w:autoSpaceDN w:val="0"/>
        <w:adjustRightInd w:val="0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64BC7" w:rsidRPr="00DF6117">
        <w:tc>
          <w:tcPr>
            <w:tcW w:w="4677" w:type="dxa"/>
          </w:tcPr>
          <w:p w:rsidR="00764BC7" w:rsidRPr="00DF6117" w:rsidRDefault="00385056" w:rsidP="003E676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  <w:r w:rsidR="002308BA" w:rsidRPr="00DF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764BC7" w:rsidRPr="00DF6117" w:rsidRDefault="002308BA" w:rsidP="003E676D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117">
              <w:rPr>
                <w:rFonts w:ascii="Times New Roman" w:hAnsi="Times New Roman" w:cs="Times New Roman"/>
                <w:sz w:val="20"/>
                <w:szCs w:val="20"/>
              </w:rPr>
              <w:t>«___» ____________ 2019</w:t>
            </w:r>
          </w:p>
        </w:tc>
      </w:tr>
      <w:tr w:rsidR="00764BC7" w:rsidRPr="00DF6117">
        <w:tc>
          <w:tcPr>
            <w:tcW w:w="4677" w:type="dxa"/>
          </w:tcPr>
          <w:p w:rsidR="00764BC7" w:rsidRPr="00DF6117" w:rsidRDefault="00764BC7" w:rsidP="003E676D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764BC7" w:rsidRPr="00DF6117" w:rsidRDefault="00764BC7" w:rsidP="003E676D">
            <w:pPr>
              <w:autoSpaceDE w:val="0"/>
              <w:autoSpaceDN w:val="0"/>
              <w:adjustRightInd w:val="0"/>
              <w:ind w:lef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056" w:rsidRPr="00385056" w:rsidRDefault="00385056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385056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учреждение «Нижегородский референтный центр Федеральной службы по ветеринарному и фитосанитарному надзору» (ФГБУ «Нижегородский референтный центр Россельхознадзора»), именуемое в дальнейшем </w:t>
      </w:r>
      <w:r w:rsidRPr="00385056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Pr="00385056">
        <w:rPr>
          <w:rFonts w:ascii="Times New Roman" w:hAnsi="Times New Roman" w:cs="Times New Roman"/>
          <w:sz w:val="20"/>
          <w:szCs w:val="20"/>
        </w:rPr>
        <w:t xml:space="preserve"> в лице ______________________________________________________, действующего на основании __________________________________________________, с одной стороны и </w:t>
      </w:r>
      <w:r w:rsidR="00E538CA">
        <w:rPr>
          <w:rFonts w:ascii="Times New Roman" w:hAnsi="Times New Roman" w:cs="Times New Roman"/>
          <w:sz w:val="20"/>
          <w:szCs w:val="20"/>
        </w:rPr>
        <w:t>гражданин РФ</w:t>
      </w:r>
      <w:r w:rsidRPr="00385056">
        <w:rPr>
          <w:rFonts w:ascii="Times New Roman" w:hAnsi="Times New Roman" w:cs="Times New Roman"/>
          <w:sz w:val="20"/>
          <w:szCs w:val="20"/>
        </w:rPr>
        <w:t>_______________________________________________________________, именуем</w:t>
      </w:r>
      <w:r w:rsidR="00E538CA">
        <w:rPr>
          <w:rFonts w:ascii="Times New Roman" w:hAnsi="Times New Roman" w:cs="Times New Roman"/>
          <w:sz w:val="20"/>
          <w:szCs w:val="20"/>
        </w:rPr>
        <w:t>ый</w:t>
      </w:r>
      <w:r w:rsidRPr="00385056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385056">
        <w:rPr>
          <w:rFonts w:ascii="Times New Roman" w:hAnsi="Times New Roman" w:cs="Times New Roman"/>
          <w:b/>
          <w:sz w:val="20"/>
          <w:szCs w:val="20"/>
        </w:rPr>
        <w:t>«Заказчик»</w:t>
      </w:r>
      <w:r w:rsidRPr="00385056">
        <w:rPr>
          <w:rFonts w:ascii="Times New Roman" w:hAnsi="Times New Roman" w:cs="Times New Roman"/>
          <w:sz w:val="20"/>
          <w:szCs w:val="20"/>
        </w:rPr>
        <w:t xml:space="preserve">, с другой стороны, совместно именуемые </w:t>
      </w:r>
      <w:r w:rsidRPr="00385056">
        <w:rPr>
          <w:rFonts w:ascii="Times New Roman" w:hAnsi="Times New Roman" w:cs="Times New Roman"/>
          <w:b/>
          <w:sz w:val="20"/>
          <w:szCs w:val="20"/>
        </w:rPr>
        <w:t>«Стороны»</w:t>
      </w:r>
      <w:r w:rsidRPr="00385056">
        <w:rPr>
          <w:rFonts w:ascii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764BC7" w:rsidRPr="00DF6117" w:rsidRDefault="00764BC7" w:rsidP="003E676D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0"/>
          <w:szCs w:val="20"/>
        </w:rPr>
      </w:pPr>
    </w:p>
    <w:p w:rsidR="00764BC7" w:rsidRPr="00DF6117" w:rsidRDefault="002308BA" w:rsidP="003E676D">
      <w:pPr>
        <w:autoSpaceDE w:val="0"/>
        <w:autoSpaceDN w:val="0"/>
        <w:adjustRightInd w:val="0"/>
        <w:ind w:left="284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F6117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764BC7" w:rsidRDefault="002308BA" w:rsidP="003E676D">
      <w:pPr>
        <w:ind w:left="284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1.1. В соответствии с Договором Исполнитель обязуется по </w:t>
      </w:r>
      <w:r w:rsidR="00C82A8A">
        <w:rPr>
          <w:rFonts w:ascii="Times New Roman" w:hAnsi="Times New Roman" w:cs="Times New Roman"/>
          <w:sz w:val="20"/>
          <w:szCs w:val="20"/>
        </w:rPr>
        <w:t>заявк</w:t>
      </w:r>
      <w:r w:rsidR="004A5944">
        <w:rPr>
          <w:rFonts w:ascii="Times New Roman" w:hAnsi="Times New Roman" w:cs="Times New Roman"/>
          <w:sz w:val="20"/>
          <w:szCs w:val="20"/>
        </w:rPr>
        <w:t>е</w:t>
      </w:r>
      <w:r w:rsidRPr="00DF6117">
        <w:rPr>
          <w:rFonts w:ascii="Times New Roman" w:hAnsi="Times New Roman" w:cs="Times New Roman"/>
          <w:sz w:val="20"/>
          <w:szCs w:val="20"/>
        </w:rPr>
        <w:t xml:space="preserve"> Заказчика оказать платные услуги </w:t>
      </w:r>
      <w:r w:rsidR="00385056">
        <w:rPr>
          <w:rFonts w:ascii="Times New Roman" w:hAnsi="Times New Roman" w:cs="Times New Roman"/>
          <w:sz w:val="20"/>
          <w:szCs w:val="20"/>
        </w:rPr>
        <w:t>в соответствии областью деятельности испытательного центра Исполнителя</w:t>
      </w:r>
      <w:r w:rsidRPr="00DF6117">
        <w:rPr>
          <w:rFonts w:ascii="Times New Roman" w:hAnsi="Times New Roman" w:cs="Times New Roman"/>
          <w:sz w:val="20"/>
          <w:szCs w:val="20"/>
        </w:rPr>
        <w:t xml:space="preserve">, а Заказчик обязуется оплатить эти услуги согласно выставленного счета. </w:t>
      </w:r>
    </w:p>
    <w:p w:rsidR="00DF6117" w:rsidRPr="00DF6117" w:rsidRDefault="00DF6117" w:rsidP="003E676D">
      <w:pPr>
        <w:ind w:left="284"/>
        <w:contextualSpacing/>
        <w:rPr>
          <w:rFonts w:ascii="Times New Roman" w:hAnsi="Times New Roman" w:cs="Times New Roman"/>
          <w:sz w:val="20"/>
          <w:szCs w:val="20"/>
        </w:rPr>
      </w:pPr>
    </w:p>
    <w:p w:rsidR="00764BC7" w:rsidRPr="00DF6117" w:rsidRDefault="002308BA" w:rsidP="003E676D">
      <w:pPr>
        <w:ind w:lef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117">
        <w:rPr>
          <w:rFonts w:ascii="Times New Roman" w:hAnsi="Times New Roman" w:cs="Times New Roman"/>
          <w:b/>
          <w:sz w:val="20"/>
          <w:szCs w:val="20"/>
        </w:rPr>
        <w:t>2. Права и обязанности сторон</w:t>
      </w:r>
    </w:p>
    <w:p w:rsidR="00764BC7" w:rsidRPr="00DF611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2.1. Исполнитель обязуется:</w:t>
      </w:r>
    </w:p>
    <w:p w:rsidR="00764BC7" w:rsidRPr="00DF611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2.1.1. Оказывать платные услуги в соответствии с законодательными актами, нормативно-правовыми и методическими документами, действующими на момент оказания услуг и регламентирующими порядок и сроки их проведения, обеспечивая выполнение требований регулирующих органов или организаций, осуществляющих официальное признание и контроль за деятельностью Исполнителя, а также требования Заказчика.</w:t>
      </w:r>
    </w:p>
    <w:p w:rsidR="00764BC7" w:rsidRPr="00DF611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2.1.2. Передать Заказчику оформленные в установленном порядке результаты оказанных услуг</w:t>
      </w:r>
      <w:r w:rsidR="001824CC">
        <w:rPr>
          <w:rFonts w:ascii="Times New Roman" w:hAnsi="Times New Roman" w:cs="Times New Roman"/>
          <w:sz w:val="20"/>
          <w:szCs w:val="20"/>
        </w:rPr>
        <w:t xml:space="preserve"> после завершения всех необходимых исследований</w:t>
      </w:r>
      <w:r w:rsidR="00692177">
        <w:rPr>
          <w:rFonts w:ascii="Times New Roman" w:hAnsi="Times New Roman" w:cs="Times New Roman"/>
          <w:sz w:val="20"/>
          <w:szCs w:val="20"/>
        </w:rPr>
        <w:t>, полной оплаты оказанных услуг, а также после получения подписанного Заказчиком акта оказанных услуг.</w:t>
      </w:r>
    </w:p>
    <w:p w:rsidR="00764BC7" w:rsidRPr="00DF6117" w:rsidRDefault="002308BA" w:rsidP="00692177">
      <w:pPr>
        <w:tabs>
          <w:tab w:val="left" w:pos="851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  2.2. Исполнитель вправе не приступать к оказанию услуг без оплаты Заказчиком заявленных</w:t>
      </w:r>
      <w:r w:rsidR="00385056">
        <w:rPr>
          <w:rFonts w:ascii="Times New Roman" w:hAnsi="Times New Roman" w:cs="Times New Roman"/>
          <w:sz w:val="20"/>
          <w:szCs w:val="20"/>
        </w:rPr>
        <w:t xml:space="preserve"> ус</w:t>
      </w:r>
      <w:r w:rsidRPr="00DF6117">
        <w:rPr>
          <w:rFonts w:ascii="Times New Roman" w:hAnsi="Times New Roman" w:cs="Times New Roman"/>
          <w:sz w:val="20"/>
          <w:szCs w:val="20"/>
        </w:rPr>
        <w:t>луг.</w:t>
      </w:r>
    </w:p>
    <w:p w:rsidR="00764BC7" w:rsidRPr="00DF6117" w:rsidRDefault="002308BA" w:rsidP="00692177">
      <w:pPr>
        <w:tabs>
          <w:tab w:val="left" w:pos="851"/>
        </w:tabs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2.3. Заказчик обязуется:</w:t>
      </w:r>
    </w:p>
    <w:p w:rsidR="00764BC7" w:rsidRPr="00DF6117" w:rsidRDefault="002308BA" w:rsidP="00692177">
      <w:pPr>
        <w:tabs>
          <w:tab w:val="left" w:pos="851"/>
        </w:tabs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bCs/>
          <w:iCs/>
          <w:sz w:val="20"/>
          <w:szCs w:val="20"/>
        </w:rPr>
        <w:t xml:space="preserve">2.3.1. </w:t>
      </w:r>
      <w:r w:rsidRPr="00DF6117">
        <w:rPr>
          <w:rFonts w:ascii="Times New Roman" w:hAnsi="Times New Roman" w:cs="Times New Roman"/>
          <w:sz w:val="20"/>
          <w:szCs w:val="20"/>
        </w:rPr>
        <w:t>Оплатить услуги Исполнителя в соответствии с настоящим Договором.</w:t>
      </w:r>
    </w:p>
    <w:p w:rsidR="00764BC7" w:rsidRPr="00DF6117" w:rsidRDefault="00692177" w:rsidP="004A5944">
      <w:pPr>
        <w:tabs>
          <w:tab w:val="left" w:pos="851"/>
          <w:tab w:val="left" w:pos="1560"/>
        </w:tabs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308BA" w:rsidRPr="00DF6117">
        <w:rPr>
          <w:rFonts w:ascii="Times New Roman" w:hAnsi="Times New Roman" w:cs="Times New Roman"/>
          <w:sz w:val="20"/>
          <w:szCs w:val="20"/>
        </w:rPr>
        <w:t xml:space="preserve"> 2.3.2. Получить результаты оказанных услуг. Неполучение Заказчиком результатов оказанных услуг не является доказательством ненадлежащего исполнения обязанности по их передаче со стороны Исполнителя.</w:t>
      </w:r>
    </w:p>
    <w:p w:rsidR="00764BC7" w:rsidRPr="00DF6117" w:rsidRDefault="002308BA" w:rsidP="00692177">
      <w:pPr>
        <w:tabs>
          <w:tab w:val="left" w:pos="851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   2.3.3. Заказчик обязуется при получении результатов предъявлять настоящий договор и документ, удостоверяющий личность. Выдача результатов представителям Заказчика осуществляется по письменной доверенности и документу, удостоверяющему личность. </w:t>
      </w:r>
    </w:p>
    <w:p w:rsidR="00764BC7" w:rsidRPr="00DF611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2.4. Заказчик вправе:</w:t>
      </w:r>
    </w:p>
    <w:p w:rsidR="00764BC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2.4.</w:t>
      </w:r>
      <w:r w:rsidR="00E538CA">
        <w:rPr>
          <w:rFonts w:ascii="Times New Roman" w:hAnsi="Times New Roman" w:cs="Times New Roman"/>
          <w:sz w:val="20"/>
          <w:szCs w:val="20"/>
        </w:rPr>
        <w:t>1</w:t>
      </w:r>
      <w:r w:rsidRPr="00DF6117">
        <w:rPr>
          <w:rFonts w:ascii="Times New Roman" w:hAnsi="Times New Roman" w:cs="Times New Roman"/>
          <w:sz w:val="20"/>
          <w:szCs w:val="20"/>
        </w:rPr>
        <w:t>.  Отказаться от исполнения настоящего Договора</w:t>
      </w:r>
      <w:r w:rsidR="00E538CA">
        <w:rPr>
          <w:rFonts w:ascii="Times New Roman" w:hAnsi="Times New Roman" w:cs="Times New Roman"/>
          <w:sz w:val="20"/>
          <w:szCs w:val="20"/>
        </w:rPr>
        <w:t xml:space="preserve">, предупредив об этом в письменной форме </w:t>
      </w:r>
      <w:r w:rsidR="006914C9">
        <w:rPr>
          <w:rFonts w:ascii="Times New Roman" w:hAnsi="Times New Roman" w:cs="Times New Roman"/>
          <w:sz w:val="20"/>
          <w:szCs w:val="20"/>
        </w:rPr>
        <w:t>Исполнителя,</w:t>
      </w:r>
      <w:r w:rsidRPr="00DF6117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</w:t>
      </w:r>
      <w:r w:rsidR="00E538CA">
        <w:rPr>
          <w:rFonts w:ascii="Times New Roman" w:hAnsi="Times New Roman" w:cs="Times New Roman"/>
          <w:sz w:val="20"/>
          <w:szCs w:val="20"/>
        </w:rPr>
        <w:t xml:space="preserve">, </w:t>
      </w:r>
      <w:r w:rsidR="006914C9">
        <w:rPr>
          <w:rFonts w:ascii="Times New Roman" w:hAnsi="Times New Roman" w:cs="Times New Roman"/>
          <w:sz w:val="20"/>
          <w:szCs w:val="20"/>
        </w:rPr>
        <w:t>а также</w:t>
      </w:r>
      <w:r w:rsidR="00E538CA">
        <w:rPr>
          <w:rFonts w:ascii="Times New Roman" w:hAnsi="Times New Roman" w:cs="Times New Roman"/>
          <w:sz w:val="20"/>
          <w:szCs w:val="20"/>
        </w:rPr>
        <w:t xml:space="preserve"> подписания и возврата Исполнителю акта оказанных услуг</w:t>
      </w:r>
      <w:r w:rsidRPr="00DF6117">
        <w:rPr>
          <w:rFonts w:ascii="Times New Roman" w:hAnsi="Times New Roman" w:cs="Times New Roman"/>
          <w:sz w:val="20"/>
          <w:szCs w:val="20"/>
        </w:rPr>
        <w:t>.</w:t>
      </w:r>
    </w:p>
    <w:p w:rsidR="00E60C11" w:rsidRDefault="00E60C11" w:rsidP="003E676D">
      <w:pPr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4BC7" w:rsidRPr="00DF6117" w:rsidRDefault="002308BA" w:rsidP="003E676D">
      <w:pPr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6117">
        <w:rPr>
          <w:rFonts w:ascii="Times New Roman" w:hAnsi="Times New Roman" w:cs="Times New Roman"/>
          <w:b/>
          <w:bCs/>
          <w:sz w:val="20"/>
          <w:szCs w:val="20"/>
        </w:rPr>
        <w:t>3. Стоимость услуг и порядок расчётов</w:t>
      </w:r>
    </w:p>
    <w:p w:rsidR="00C82A8A" w:rsidRPr="00C82A8A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3.1. </w:t>
      </w:r>
      <w:r w:rsidR="00C82A8A" w:rsidRPr="00C82A8A">
        <w:rPr>
          <w:rFonts w:ascii="Times New Roman" w:hAnsi="Times New Roman" w:cs="Times New Roman"/>
          <w:sz w:val="20"/>
          <w:szCs w:val="20"/>
        </w:rPr>
        <w:t xml:space="preserve">Стоимость услуг, оказываемых Исполнителем Заказчику в соответствии с настоящим договором, определяется в соответствии с действующими на дату подачи заявки тарифами на платные услуги Исполнителя, а также Положением о маркетинговой политике Исполнителя размещенными на сайте </w:t>
      </w:r>
      <w:hyperlink r:id="rId6" w:history="1">
        <w:r w:rsidR="00C82A8A" w:rsidRPr="00C82A8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C82A8A" w:rsidRPr="00C82A8A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82A8A" w:rsidRPr="00C82A8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refcenter</w:t>
        </w:r>
        <w:proofErr w:type="spellEnd"/>
        <w:r w:rsidR="00C82A8A" w:rsidRPr="00C82A8A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C82A8A" w:rsidRPr="00C82A8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pfo</w:t>
        </w:r>
        <w:proofErr w:type="spellEnd"/>
        <w:r w:rsidR="00C82A8A" w:rsidRPr="00C82A8A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C82A8A" w:rsidRPr="00C82A8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C82A8A" w:rsidRPr="00C82A8A">
        <w:rPr>
          <w:rFonts w:ascii="Times New Roman" w:hAnsi="Times New Roman" w:cs="Times New Roman"/>
          <w:sz w:val="20"/>
          <w:szCs w:val="20"/>
        </w:rPr>
        <w:t>.</w:t>
      </w:r>
    </w:p>
    <w:p w:rsidR="00764BC7" w:rsidRPr="00DF6117" w:rsidRDefault="002308BA" w:rsidP="003E676D">
      <w:pPr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3.2. Основанием для оплаты за заявленные Заказчиком услуги является выставленный Исполнителем счет на оплату. </w:t>
      </w:r>
    </w:p>
    <w:p w:rsidR="00764BC7" w:rsidRPr="00DF6117" w:rsidRDefault="002308BA" w:rsidP="003E676D">
      <w:pPr>
        <w:autoSpaceDE w:val="0"/>
        <w:autoSpaceDN w:val="0"/>
        <w:adjustRightInd w:val="0"/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3.3. Заказчик оплачивает услуги в размере 100% стоимости </w:t>
      </w:r>
      <w:r w:rsidR="006914C9" w:rsidRPr="003767E6">
        <w:rPr>
          <w:rFonts w:ascii="Times New Roman" w:hAnsi="Times New Roman" w:cs="Times New Roman"/>
          <w:sz w:val="20"/>
          <w:szCs w:val="20"/>
        </w:rPr>
        <w:t>с помощью сервисов онлайн оплаты</w:t>
      </w:r>
      <w:r w:rsidR="006914C9" w:rsidRPr="00DF6117">
        <w:rPr>
          <w:rFonts w:ascii="Times New Roman" w:hAnsi="Times New Roman" w:cs="Times New Roman"/>
          <w:sz w:val="20"/>
          <w:szCs w:val="20"/>
        </w:rPr>
        <w:t xml:space="preserve"> </w:t>
      </w:r>
      <w:r w:rsidR="006914C9">
        <w:rPr>
          <w:rFonts w:ascii="Times New Roman" w:hAnsi="Times New Roman" w:cs="Times New Roman"/>
          <w:sz w:val="20"/>
          <w:szCs w:val="20"/>
        </w:rPr>
        <w:t xml:space="preserve">при наличии такой возможности у Исполнителя либо </w:t>
      </w:r>
      <w:r w:rsidRPr="00DF6117">
        <w:rPr>
          <w:rFonts w:ascii="Times New Roman" w:hAnsi="Times New Roman" w:cs="Times New Roman"/>
          <w:sz w:val="20"/>
          <w:szCs w:val="20"/>
        </w:rPr>
        <w:t>путем внесения денежных средств в кассу</w:t>
      </w:r>
      <w:r w:rsidR="006914C9">
        <w:rPr>
          <w:rFonts w:ascii="Times New Roman" w:hAnsi="Times New Roman" w:cs="Times New Roman"/>
          <w:sz w:val="20"/>
          <w:szCs w:val="20"/>
        </w:rPr>
        <w:t xml:space="preserve"> Исполнителя</w:t>
      </w:r>
      <w:r w:rsidR="003767E6">
        <w:rPr>
          <w:rFonts w:ascii="Times New Roman" w:hAnsi="Times New Roman" w:cs="Times New Roman"/>
          <w:sz w:val="20"/>
          <w:szCs w:val="20"/>
        </w:rPr>
        <w:t xml:space="preserve"> </w:t>
      </w:r>
      <w:r w:rsidR="001824CC">
        <w:rPr>
          <w:rFonts w:ascii="Times New Roman" w:hAnsi="Times New Roman" w:cs="Times New Roman"/>
          <w:sz w:val="20"/>
          <w:szCs w:val="20"/>
        </w:rPr>
        <w:t>в</w:t>
      </w:r>
      <w:r w:rsidRPr="00DF6117">
        <w:rPr>
          <w:rFonts w:ascii="Times New Roman" w:hAnsi="Times New Roman" w:cs="Times New Roman"/>
          <w:sz w:val="20"/>
          <w:szCs w:val="20"/>
        </w:rPr>
        <w:t xml:space="preserve"> момент подачи заявки. </w:t>
      </w:r>
    </w:p>
    <w:p w:rsidR="00764BC7" w:rsidRPr="00DF6117" w:rsidRDefault="002308BA" w:rsidP="003E676D">
      <w:pPr>
        <w:autoSpaceDE w:val="0"/>
        <w:autoSpaceDN w:val="0"/>
        <w:adjustRightInd w:val="0"/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3.4. Обязательство Заказчика по оплате заявленных услуг считается исполненным с момента поступления денежных средств в кассу или на расчетный счет Исполнителя.</w:t>
      </w:r>
    </w:p>
    <w:p w:rsidR="00E60C11" w:rsidRPr="00DF6117" w:rsidRDefault="00E60C11" w:rsidP="003E676D">
      <w:pPr>
        <w:autoSpaceDE w:val="0"/>
        <w:autoSpaceDN w:val="0"/>
        <w:adjustRightInd w:val="0"/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021B9F" w:rsidRPr="00DF6117" w:rsidRDefault="00021B9F" w:rsidP="003E676D">
      <w:pPr>
        <w:tabs>
          <w:tab w:val="left" w:pos="-2977"/>
        </w:tabs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6117">
        <w:rPr>
          <w:rFonts w:ascii="Times New Roman" w:hAnsi="Times New Roman" w:cs="Times New Roman"/>
          <w:b/>
          <w:bCs/>
          <w:sz w:val="20"/>
          <w:szCs w:val="20"/>
        </w:rPr>
        <w:t>4. Решение споров</w:t>
      </w:r>
    </w:p>
    <w:p w:rsidR="00021B9F" w:rsidRDefault="00021B9F" w:rsidP="003E676D">
      <w:pPr>
        <w:autoSpaceDE w:val="0"/>
        <w:autoSpaceDN w:val="0"/>
        <w:adjustRightInd w:val="0"/>
        <w:ind w:left="28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bCs/>
          <w:sz w:val="20"/>
          <w:szCs w:val="20"/>
        </w:rPr>
        <w:t xml:space="preserve">4.1. </w:t>
      </w:r>
      <w:r w:rsidRPr="00DF6117">
        <w:rPr>
          <w:rFonts w:ascii="Times New Roman" w:hAnsi="Times New Roman" w:cs="Times New Roman"/>
          <w:sz w:val="20"/>
          <w:szCs w:val="20"/>
        </w:rPr>
        <w:t>Все споры и разногласия, возникающие между Сторонами по настоящему Договору, разрешаются путем переговоров, а при не достижении соглашения – в суде по месту нахождения Исполнителя.</w:t>
      </w:r>
    </w:p>
    <w:p w:rsidR="00720103" w:rsidRDefault="00720103" w:rsidP="003E676D">
      <w:pPr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21B9F" w:rsidRPr="00DF6117" w:rsidRDefault="00021B9F" w:rsidP="003E676D">
      <w:pPr>
        <w:ind w:lef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6117">
        <w:rPr>
          <w:rFonts w:ascii="Times New Roman" w:hAnsi="Times New Roman" w:cs="Times New Roman"/>
          <w:b/>
          <w:bCs/>
          <w:sz w:val="20"/>
          <w:szCs w:val="20"/>
        </w:rPr>
        <w:t>5. Антикоррупционная оговорка</w:t>
      </w:r>
    </w:p>
    <w:p w:rsidR="001824CC" w:rsidRPr="003E676D" w:rsidRDefault="00021B9F" w:rsidP="00692177">
      <w:pPr>
        <w:widowControl w:val="0"/>
        <w:tabs>
          <w:tab w:val="left" w:pos="-2552"/>
        </w:tabs>
        <w:ind w:right="-283" w:firstLine="426"/>
        <w:contextualSpacing/>
        <w:rPr>
          <w:rFonts w:ascii="Times New Roman" w:hAnsi="Times New Roman" w:cs="Times New Roman"/>
          <w:sz w:val="20"/>
          <w:szCs w:val="20"/>
        </w:rPr>
      </w:pPr>
      <w:r w:rsidRPr="003E676D">
        <w:rPr>
          <w:rFonts w:ascii="Times New Roman" w:hAnsi="Times New Roman" w:cs="Times New Roman"/>
          <w:sz w:val="20"/>
          <w:szCs w:val="20"/>
        </w:rPr>
        <w:tab/>
        <w:t xml:space="preserve">5.1. При исполнении своих обязательств по Договору Стороны, их </w:t>
      </w:r>
      <w:proofErr w:type="gramStart"/>
      <w:r w:rsidR="00692177">
        <w:rPr>
          <w:rFonts w:ascii="Times New Roman" w:hAnsi="Times New Roman" w:cs="Times New Roman"/>
          <w:sz w:val="20"/>
          <w:szCs w:val="20"/>
        </w:rPr>
        <w:t xml:space="preserve">работники,   </w:t>
      </w:r>
      <w:proofErr w:type="gramEnd"/>
      <w:r w:rsidR="0069217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E676D">
        <w:rPr>
          <w:rFonts w:ascii="Times New Roman" w:hAnsi="Times New Roman" w:cs="Times New Roman"/>
          <w:sz w:val="20"/>
          <w:szCs w:val="20"/>
        </w:rPr>
        <w:t xml:space="preserve">представители и аффилированные лица не выплачивают, не предлагают выплатить и не разрешают </w:t>
      </w:r>
      <w:r w:rsidR="0069217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E676D">
        <w:rPr>
          <w:rFonts w:ascii="Times New Roman" w:hAnsi="Times New Roman" w:cs="Times New Roman"/>
          <w:sz w:val="20"/>
          <w:szCs w:val="20"/>
        </w:rPr>
        <w:t xml:space="preserve">выплату денежных средств или иных ценностей любым лицам, чтобы оказать влияние на их действия </w:t>
      </w:r>
      <w:r w:rsidR="00692177">
        <w:rPr>
          <w:rFonts w:ascii="Times New Roman" w:hAnsi="Times New Roman" w:cs="Times New Roman"/>
          <w:sz w:val="20"/>
          <w:szCs w:val="20"/>
        </w:rPr>
        <w:t xml:space="preserve"> </w:t>
      </w:r>
      <w:r w:rsidRPr="003E676D">
        <w:rPr>
          <w:rFonts w:ascii="Times New Roman" w:hAnsi="Times New Roman" w:cs="Times New Roman"/>
          <w:sz w:val="20"/>
          <w:szCs w:val="20"/>
        </w:rPr>
        <w:lastRenderedPageBreak/>
        <w:t>или решения с целью получить какие-либо неправомерные преимущества или с иными противоправными целями.</w:t>
      </w:r>
      <w:r w:rsidR="001824CC" w:rsidRPr="003E67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B9F" w:rsidRPr="00B925F0" w:rsidRDefault="001824CC" w:rsidP="003E676D">
      <w:pPr>
        <w:tabs>
          <w:tab w:val="left" w:pos="-2552"/>
        </w:tabs>
        <w:ind w:right="-283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E676D">
        <w:rPr>
          <w:rFonts w:ascii="Times New Roman" w:hAnsi="Times New Roman" w:cs="Times New Roman"/>
          <w:sz w:val="20"/>
          <w:szCs w:val="20"/>
        </w:rPr>
        <w:t xml:space="preserve">Также Стороны, их работники, представители и аффилированные лица при исполнении </w:t>
      </w:r>
      <w:r w:rsidR="00200425" w:rsidRPr="003E676D">
        <w:rPr>
          <w:rFonts w:ascii="Times New Roman" w:hAnsi="Times New Roman" w:cs="Times New Roman"/>
          <w:sz w:val="20"/>
          <w:szCs w:val="20"/>
        </w:rPr>
        <w:t>д</w:t>
      </w:r>
      <w:r w:rsidRPr="003E676D">
        <w:rPr>
          <w:rFonts w:ascii="Times New Roman" w:hAnsi="Times New Roman" w:cs="Times New Roman"/>
          <w:sz w:val="20"/>
          <w:szCs w:val="20"/>
        </w:rPr>
        <w:t>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021B9F" w:rsidRPr="00DF6117" w:rsidRDefault="00021B9F" w:rsidP="00200425">
      <w:pPr>
        <w:tabs>
          <w:tab w:val="left" w:pos="-2552"/>
        </w:tabs>
        <w:ind w:right="-283" w:firstLine="709"/>
        <w:contextualSpacing/>
        <w:rPr>
          <w:rFonts w:ascii="Times New Roman" w:hAnsi="Times New Roman" w:cs="Times New Roman"/>
          <w:sz w:val="20"/>
          <w:szCs w:val="20"/>
        </w:rPr>
      </w:pPr>
      <w:bookmarkStart w:id="1" w:name="Par4"/>
      <w:bookmarkEnd w:id="1"/>
      <w:r w:rsidRPr="00DF6117">
        <w:rPr>
          <w:rFonts w:ascii="Times New Roman" w:hAnsi="Times New Roman" w:cs="Times New Roman"/>
          <w:sz w:val="20"/>
          <w:szCs w:val="20"/>
        </w:rPr>
        <w:t xml:space="preserve">5.2. В случае возникновения у стороны подозрений, что произошло или может произойти нарушение </w:t>
      </w:r>
      <w:hyperlink w:anchor="Par2" w:history="1">
        <w:r w:rsidRPr="00DF6117">
          <w:rPr>
            <w:rFonts w:ascii="Times New Roman" w:hAnsi="Times New Roman" w:cs="Times New Roman"/>
            <w:sz w:val="20"/>
            <w:szCs w:val="20"/>
          </w:rPr>
          <w:t>п. 5.1</w:t>
        </w:r>
      </w:hyperlink>
      <w:r w:rsidRPr="00DF6117">
        <w:rPr>
          <w:rFonts w:ascii="Times New Roman" w:hAnsi="Times New Roman" w:cs="Times New Roman"/>
          <w:sz w:val="20"/>
          <w:szCs w:val="20"/>
        </w:rPr>
        <w:t>.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021B9F" w:rsidRPr="00DF6117" w:rsidRDefault="00021B9F" w:rsidP="00200425">
      <w:pPr>
        <w:tabs>
          <w:tab w:val="left" w:pos="-2552"/>
        </w:tabs>
        <w:ind w:right="-283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021B9F" w:rsidRPr="00DF6117" w:rsidRDefault="00021B9F" w:rsidP="00200425">
      <w:pPr>
        <w:tabs>
          <w:tab w:val="left" w:pos="-2552"/>
        </w:tabs>
        <w:ind w:right="-283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5.3. Исполнение обязательств по Договору приостанавливается с момента направления стороной уведомления, указанного в </w:t>
      </w:r>
      <w:hyperlink w:anchor="Par4" w:history="1">
        <w:r w:rsidRPr="00DF6117">
          <w:rPr>
            <w:rFonts w:ascii="Times New Roman" w:hAnsi="Times New Roman" w:cs="Times New Roman"/>
            <w:sz w:val="20"/>
            <w:szCs w:val="20"/>
          </w:rPr>
          <w:t>п. 5.2</w:t>
        </w:r>
      </w:hyperlink>
      <w:r w:rsidRPr="00DF6117">
        <w:rPr>
          <w:rFonts w:ascii="Times New Roman" w:hAnsi="Times New Roman" w:cs="Times New Roman"/>
          <w:sz w:val="20"/>
          <w:szCs w:val="20"/>
        </w:rPr>
        <w:t>. Договора, до момента получения ею ответа.</w:t>
      </w:r>
    </w:p>
    <w:p w:rsidR="00764BC7" w:rsidRPr="00DF6117" w:rsidRDefault="00021B9F" w:rsidP="00200425">
      <w:pPr>
        <w:autoSpaceDE w:val="0"/>
        <w:autoSpaceDN w:val="0"/>
        <w:adjustRightInd w:val="0"/>
        <w:ind w:right="-283"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5.4. Если подтвердилось нарушение другой стороной обязательств, указанных в </w:t>
      </w:r>
      <w:hyperlink w:anchor="Par2" w:history="1">
        <w:r w:rsidRPr="00DF6117">
          <w:rPr>
            <w:rFonts w:ascii="Times New Roman" w:hAnsi="Times New Roman" w:cs="Times New Roman"/>
            <w:sz w:val="20"/>
            <w:szCs w:val="20"/>
          </w:rPr>
          <w:t>п. 5.1</w:t>
        </w:r>
      </w:hyperlink>
      <w:r w:rsidRPr="00DF6117">
        <w:rPr>
          <w:rFonts w:ascii="Times New Roman" w:hAnsi="Times New Roman" w:cs="Times New Roman"/>
          <w:sz w:val="20"/>
          <w:szCs w:val="20"/>
        </w:rPr>
        <w:t>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E60C11" w:rsidRDefault="00E60C11" w:rsidP="003767E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64BC7" w:rsidRPr="00DF6117" w:rsidRDefault="00021B9F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611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2308BA" w:rsidRPr="00DF6117">
        <w:rPr>
          <w:rFonts w:ascii="Times New Roman" w:hAnsi="Times New Roman" w:cs="Times New Roman"/>
          <w:b/>
          <w:bCs/>
          <w:sz w:val="20"/>
          <w:szCs w:val="20"/>
        </w:rPr>
        <w:t>. Прочие условия</w:t>
      </w:r>
    </w:p>
    <w:p w:rsidR="00764BC7" w:rsidRPr="00DF6117" w:rsidRDefault="0046230C" w:rsidP="00200425">
      <w:pPr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67E6">
        <w:rPr>
          <w:rFonts w:ascii="Times New Roman" w:hAnsi="Times New Roman" w:cs="Times New Roman"/>
          <w:sz w:val="20"/>
          <w:szCs w:val="20"/>
        </w:rPr>
        <w:t xml:space="preserve"> </w:t>
      </w:r>
      <w:r w:rsidR="00021B9F" w:rsidRPr="00DF6117">
        <w:rPr>
          <w:rFonts w:ascii="Times New Roman" w:hAnsi="Times New Roman" w:cs="Times New Roman"/>
          <w:sz w:val="20"/>
          <w:szCs w:val="20"/>
        </w:rPr>
        <w:t>6</w:t>
      </w:r>
      <w:r w:rsidR="002308BA" w:rsidRPr="00DF6117">
        <w:rPr>
          <w:rFonts w:ascii="Times New Roman" w:hAnsi="Times New Roman" w:cs="Times New Roman"/>
          <w:sz w:val="20"/>
          <w:szCs w:val="20"/>
        </w:rPr>
        <w:t xml:space="preserve">.1. Заказчик в соответствии с Федеральным законом от 27.07.2006 № 152-ФЗ «О персональных данных» дает свое согласие Исполнителю и уполномоченным им лицам на: </w:t>
      </w:r>
    </w:p>
    <w:p w:rsidR="00572437" w:rsidRDefault="002308BA" w:rsidP="00200425">
      <w:pPr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- обработку и хранение персональных данных на бумажных и электронных </w:t>
      </w:r>
      <w:r w:rsidR="00572437">
        <w:rPr>
          <w:rFonts w:ascii="Times New Roman" w:hAnsi="Times New Roman" w:cs="Times New Roman"/>
          <w:sz w:val="20"/>
          <w:szCs w:val="20"/>
        </w:rPr>
        <w:t>носителях</w:t>
      </w:r>
      <w:r w:rsidR="00B925F0">
        <w:rPr>
          <w:rFonts w:ascii="Times New Roman" w:hAnsi="Times New Roman" w:cs="Times New Roman"/>
          <w:sz w:val="20"/>
          <w:szCs w:val="20"/>
        </w:rPr>
        <w:t xml:space="preserve"> </w:t>
      </w:r>
      <w:r w:rsidR="00572437">
        <w:rPr>
          <w:rFonts w:ascii="Times New Roman" w:hAnsi="Times New Roman" w:cs="Times New Roman"/>
          <w:sz w:val="20"/>
          <w:szCs w:val="20"/>
        </w:rPr>
        <w:t>в соответствии с Приложением № 1 к настоящему договору.</w:t>
      </w:r>
    </w:p>
    <w:p w:rsidR="00764BC7" w:rsidRPr="00DF6117" w:rsidRDefault="002308BA" w:rsidP="00200425">
      <w:pPr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- на предоставление информации по исследуемому материалу (пробам) в федеральные органы исполнительной власти, органы исполнительной власти субъекта Российской Федерации для реализации последними своих полномочий по контролю и надзору в установленной сфере деятельности в соответствии с законодательством Российской Федерации.</w:t>
      </w:r>
    </w:p>
    <w:p w:rsidR="00764BC7" w:rsidRPr="00DF6117" w:rsidRDefault="002308BA" w:rsidP="00200425">
      <w:pPr>
        <w:tabs>
          <w:tab w:val="left" w:pos="-2552"/>
        </w:tabs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 xml:space="preserve"> </w:t>
      </w:r>
      <w:r w:rsidR="003767E6">
        <w:rPr>
          <w:rFonts w:ascii="Times New Roman" w:hAnsi="Times New Roman" w:cs="Times New Roman"/>
          <w:sz w:val="20"/>
          <w:szCs w:val="20"/>
        </w:rPr>
        <w:t>6</w:t>
      </w:r>
      <w:r w:rsidRPr="00DF6117">
        <w:rPr>
          <w:rFonts w:ascii="Times New Roman" w:hAnsi="Times New Roman" w:cs="Times New Roman"/>
          <w:sz w:val="20"/>
          <w:szCs w:val="20"/>
        </w:rPr>
        <w:t xml:space="preserve">.2. Настоящий Договор вступает в силу с момента его подписания и действует до полного исполнения сторонами своих обязательств. </w:t>
      </w:r>
    </w:p>
    <w:p w:rsidR="00764BC7" w:rsidRPr="00DF6117" w:rsidRDefault="00021B9F" w:rsidP="00200425">
      <w:pPr>
        <w:tabs>
          <w:tab w:val="left" w:pos="-2977"/>
          <w:tab w:val="left" w:pos="-720"/>
        </w:tabs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6</w:t>
      </w:r>
      <w:r w:rsidR="002308BA" w:rsidRPr="00DF6117">
        <w:rPr>
          <w:rFonts w:ascii="Times New Roman" w:hAnsi="Times New Roman" w:cs="Times New Roman"/>
          <w:sz w:val="20"/>
          <w:szCs w:val="20"/>
        </w:rPr>
        <w:t>.</w:t>
      </w:r>
      <w:r w:rsidR="003767E6">
        <w:rPr>
          <w:rFonts w:ascii="Times New Roman" w:hAnsi="Times New Roman" w:cs="Times New Roman"/>
          <w:sz w:val="20"/>
          <w:szCs w:val="20"/>
        </w:rPr>
        <w:t>3</w:t>
      </w:r>
      <w:r w:rsidR="002308BA" w:rsidRPr="00DF6117">
        <w:rPr>
          <w:rFonts w:ascii="Times New Roman" w:hAnsi="Times New Roman" w:cs="Times New Roman"/>
          <w:sz w:val="20"/>
          <w:szCs w:val="20"/>
        </w:rPr>
        <w:t>. Настоящий Договор составлен в 2-х экземплярах, каждый из которых имеет одинаковую юридическую силу.</w:t>
      </w:r>
    </w:p>
    <w:p w:rsidR="00764BC7" w:rsidRDefault="00021B9F" w:rsidP="00200425">
      <w:pPr>
        <w:tabs>
          <w:tab w:val="left" w:pos="-2977"/>
          <w:tab w:val="left" w:pos="-720"/>
        </w:tabs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 w:rsidRPr="00DF6117">
        <w:rPr>
          <w:rFonts w:ascii="Times New Roman" w:hAnsi="Times New Roman" w:cs="Times New Roman"/>
          <w:sz w:val="20"/>
          <w:szCs w:val="20"/>
        </w:rPr>
        <w:t>6</w:t>
      </w:r>
      <w:r w:rsidR="002308BA" w:rsidRPr="00DF6117">
        <w:rPr>
          <w:rFonts w:ascii="Times New Roman" w:hAnsi="Times New Roman" w:cs="Times New Roman"/>
          <w:sz w:val="20"/>
          <w:szCs w:val="20"/>
        </w:rPr>
        <w:t>.</w:t>
      </w:r>
      <w:r w:rsidR="003767E6">
        <w:rPr>
          <w:rFonts w:ascii="Times New Roman" w:hAnsi="Times New Roman" w:cs="Times New Roman"/>
          <w:sz w:val="20"/>
          <w:szCs w:val="20"/>
        </w:rPr>
        <w:t>4</w:t>
      </w:r>
      <w:r w:rsidR="002308BA" w:rsidRPr="00DF6117">
        <w:rPr>
          <w:rFonts w:ascii="Times New Roman" w:hAnsi="Times New Roman" w:cs="Times New Roman"/>
          <w:sz w:val="20"/>
          <w:szCs w:val="20"/>
        </w:rPr>
        <w:t>. Все споры между сторонами по настоящему договору разрешаются путем переговоров, а при не достижении соглашения – в суде по месту нахождения Исполнителя.</w:t>
      </w:r>
    </w:p>
    <w:p w:rsidR="00E82D98" w:rsidRPr="00DF6117" w:rsidRDefault="00E82D98" w:rsidP="00200425">
      <w:pPr>
        <w:tabs>
          <w:tab w:val="left" w:pos="-2977"/>
          <w:tab w:val="left" w:pos="-720"/>
        </w:tabs>
        <w:ind w:right="-28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 Приложение № 1 – Согласие на обработку персональных данных.</w:t>
      </w:r>
    </w:p>
    <w:p w:rsidR="00764BC7" w:rsidRPr="00DF6117" w:rsidRDefault="00764BC7" w:rsidP="00200425">
      <w:pPr>
        <w:ind w:right="-283" w:firstLine="1134"/>
        <w:contextualSpacing/>
        <w:rPr>
          <w:rFonts w:ascii="Times New Roman" w:hAnsi="Times New Roman" w:cs="Times New Roman"/>
          <w:sz w:val="20"/>
          <w:szCs w:val="20"/>
        </w:rPr>
      </w:pPr>
    </w:p>
    <w:p w:rsidR="00764BC7" w:rsidRPr="00DF6117" w:rsidRDefault="00021B9F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6117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2308BA" w:rsidRPr="00DF6117">
        <w:rPr>
          <w:rFonts w:ascii="Times New Roman" w:hAnsi="Times New Roman" w:cs="Times New Roman"/>
          <w:b/>
          <w:bCs/>
          <w:sz w:val="20"/>
          <w:szCs w:val="20"/>
        </w:rPr>
        <w:t>. Адреса, реквизиты и подписи сторон</w:t>
      </w:r>
    </w:p>
    <w:tbl>
      <w:tblPr>
        <w:tblStyle w:val="a6"/>
        <w:tblW w:w="5265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4609"/>
        <w:gridCol w:w="4785"/>
      </w:tblGrid>
      <w:tr w:rsidR="0046230C" w:rsidRPr="0046230C" w:rsidTr="00E82D98">
        <w:trPr>
          <w:trHeight w:val="470"/>
        </w:trPr>
        <w:tc>
          <w:tcPr>
            <w:tcW w:w="2453" w:type="pct"/>
            <w:tcBorders>
              <w:bottom w:val="single" w:sz="4" w:space="0" w:color="auto"/>
            </w:tcBorders>
          </w:tcPr>
          <w:p w:rsidR="0046230C" w:rsidRPr="0046230C" w:rsidRDefault="0046230C" w:rsidP="00572437">
            <w:pPr>
              <w:ind w:left="317" w:right="-100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ИСПОЛНИТЕЛЬ: </w:t>
            </w:r>
          </w:p>
          <w:p w:rsidR="0046230C" w:rsidRPr="0046230C" w:rsidRDefault="00572437" w:rsidP="00572437">
            <w:pPr>
              <w:ind w:left="317" w:right="-100" w:firstLine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ФГБУ</w:t>
            </w:r>
            <w:r w:rsidR="0046230C" w:rsidRPr="00462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«Нижегородский референтный центр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Россельхознадзора</w:t>
            </w:r>
            <w:r w:rsidR="0046230C" w:rsidRPr="00462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547" w:type="pct"/>
          </w:tcPr>
          <w:p w:rsidR="0046230C" w:rsidRPr="0046230C" w:rsidRDefault="0046230C" w:rsidP="00572437">
            <w:pPr>
              <w:keepNext/>
              <w:keepLines/>
              <w:ind w:hanging="567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46230C" w:rsidRPr="0046230C" w:rsidRDefault="0046230C" w:rsidP="0046230C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6230C" w:rsidRPr="0046230C" w:rsidTr="00E82D98">
        <w:tc>
          <w:tcPr>
            <w:tcW w:w="2453" w:type="pct"/>
            <w:tcBorders>
              <w:bottom w:val="nil"/>
            </w:tcBorders>
          </w:tcPr>
          <w:p w:rsidR="0046230C" w:rsidRPr="0046230C" w:rsidRDefault="0046230C" w:rsidP="00572437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адрес:603107, г. Нижний Новгород, пр. Гагарина, д.97</w:t>
            </w:r>
          </w:p>
        </w:tc>
        <w:tc>
          <w:tcPr>
            <w:tcW w:w="2547" w:type="pct"/>
            <w:vMerge w:val="restart"/>
          </w:tcPr>
          <w:p w:rsidR="00572437" w:rsidRDefault="0046230C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места жительства</w:t>
            </w: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572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:rsidR="00572437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572437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230C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72437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437" w:rsidRDefault="00572437" w:rsidP="00572437">
            <w:pPr>
              <w:ind w:left="0" w:firstLine="3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 _______</w:t>
            </w:r>
            <w:r w:rsidR="00E8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_№________</w:t>
            </w:r>
            <w:r w:rsidR="00E8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72437" w:rsidRDefault="00572437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</w:t>
            </w:r>
            <w:r w:rsidR="00E8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E8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E82D98" w:rsidRDefault="00E82D98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E82D98" w:rsidRDefault="00E82D98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E82D98" w:rsidRDefault="00572437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</w:t>
            </w:r>
            <w:r w:rsidR="00E82D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____г.</w:t>
            </w:r>
          </w:p>
          <w:p w:rsidR="00E82D98" w:rsidRDefault="00E82D98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ИНН_______________________________________</w:t>
            </w:r>
          </w:p>
          <w:p w:rsidR="00572437" w:rsidRDefault="00E82D98" w:rsidP="00572437">
            <w:pPr>
              <w:ind w:left="0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  <w:r w:rsidR="00572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72437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2437" w:rsidRDefault="00572437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D98" w:rsidRDefault="00E82D98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D98" w:rsidRDefault="00E82D98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D98" w:rsidRDefault="00E82D98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__________________________/________________/</w:t>
            </w:r>
          </w:p>
          <w:p w:rsidR="00E82D98" w:rsidRPr="00E82D98" w:rsidRDefault="00E82D98" w:rsidP="00572437">
            <w:pPr>
              <w:ind w:left="0" w:firstLine="0"/>
              <w:contextualSpacing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E8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                                 ФИО</w:t>
            </w:r>
          </w:p>
        </w:tc>
      </w:tr>
      <w:tr w:rsidR="0046230C" w:rsidRPr="0046230C" w:rsidTr="00E82D98">
        <w:tc>
          <w:tcPr>
            <w:tcW w:w="2453" w:type="pct"/>
            <w:tcBorders>
              <w:top w:val="nil"/>
              <w:bottom w:val="nil"/>
            </w:tcBorders>
          </w:tcPr>
          <w:p w:rsidR="0046230C" w:rsidRPr="0046230C" w:rsidRDefault="0046230C" w:rsidP="00572437">
            <w:pPr>
              <w:ind w:left="34" w:right="-100" w:hanging="34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Местонахождение: 603107, г. Нижний Новгород, </w:t>
            </w:r>
            <w:r w:rsidR="00572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Гагарина, д.97</w:t>
            </w:r>
          </w:p>
        </w:tc>
        <w:tc>
          <w:tcPr>
            <w:tcW w:w="2547" w:type="pct"/>
            <w:vMerge/>
          </w:tcPr>
          <w:p w:rsidR="0046230C" w:rsidRPr="0046230C" w:rsidRDefault="0046230C" w:rsidP="0046230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230C" w:rsidRPr="00E82D98" w:rsidTr="003E676D">
        <w:trPr>
          <w:trHeight w:val="3456"/>
        </w:trPr>
        <w:tc>
          <w:tcPr>
            <w:tcW w:w="2453" w:type="pct"/>
            <w:tcBorders>
              <w:top w:val="nil"/>
            </w:tcBorders>
          </w:tcPr>
          <w:p w:rsidR="00572437" w:rsidRDefault="0046230C" w:rsidP="00572437">
            <w:pPr>
              <w:tabs>
                <w:tab w:val="left" w:pos="1333"/>
              </w:tabs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603107, г. Нижний Новгород,</w:t>
            </w:r>
          </w:p>
          <w:p w:rsidR="00E82D98" w:rsidRDefault="0046230C" w:rsidP="00572437">
            <w:pPr>
              <w:tabs>
                <w:tab w:val="left" w:pos="1333"/>
              </w:tabs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Гагарина, д.97</w:t>
            </w:r>
            <w:r w:rsidR="00E82D98"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2D98" w:rsidRDefault="00E82D98" w:rsidP="00E82D98">
            <w:pPr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Телефон/Факс: (831)234-02-00, 234-02-01</w:t>
            </w:r>
          </w:p>
          <w:p w:rsidR="00E82D98" w:rsidRDefault="00E82D98" w:rsidP="00E82D98">
            <w:pPr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ОГРН: 1025203572943 </w:t>
            </w:r>
          </w:p>
          <w:p w:rsidR="00E82D98" w:rsidRDefault="00E82D98" w:rsidP="00E82D98">
            <w:pPr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ИНН/КПП 5261006775/ 526101001 </w:t>
            </w:r>
          </w:p>
          <w:p w:rsid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Нижегородской области (ФГБУ «Нижегородский референтный центр Россельхознадзора» л/с 20326X16980)</w:t>
            </w:r>
          </w:p>
          <w:p w:rsid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40501810522022000002</w:t>
            </w:r>
          </w:p>
          <w:p w:rsid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</w:pPr>
            <w:r w:rsidRPr="00462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Волго-Вятское ГУ Банка России г. Нижний Новгород</w:t>
            </w:r>
            <w:r w:rsidRPr="00572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E82D98" w:rsidRP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 w:eastAsia="ru-RU"/>
              </w:rPr>
            </w:pPr>
            <w:r w:rsidRPr="0057243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ru-RU"/>
              </w:rPr>
              <w:t>БИК</w:t>
            </w:r>
            <w:r w:rsidRPr="00E82D9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 w:eastAsia="ru-RU"/>
              </w:rPr>
              <w:t xml:space="preserve"> 042202001</w:t>
            </w:r>
          </w:p>
          <w:p w:rsid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  <w:lang w:val="en-US" w:eastAsia="ru-RU"/>
              </w:rPr>
            </w:pPr>
            <w:r w:rsidRPr="00E82D98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r w:rsidRPr="0046230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val="en-US" w:eastAsia="ru-RU"/>
              </w:rPr>
              <w:t xml:space="preserve">E mail: </w:t>
            </w:r>
            <w:hyperlink r:id="rId7" w:history="1">
              <w:r w:rsidRPr="00FE7442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shd w:val="clear" w:color="auto" w:fill="FFFFFF"/>
                  <w:lang w:val="en-US" w:eastAsia="ru-RU"/>
                </w:rPr>
                <w:t>info@refcenter-pfo.ru</w:t>
              </w:r>
            </w:hyperlink>
          </w:p>
          <w:p w:rsidR="00E82D98" w:rsidRP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82D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_____________________/_________________/</w:t>
            </w:r>
          </w:p>
          <w:p w:rsidR="00E82D98" w:rsidRPr="00E82D98" w:rsidRDefault="00E82D98" w:rsidP="00E82D98">
            <w:pPr>
              <w:ind w:left="0" w:right="-100"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E82D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 М.П.</w:t>
            </w:r>
          </w:p>
          <w:p w:rsidR="0046230C" w:rsidRPr="00E82D98" w:rsidRDefault="0046230C" w:rsidP="00572437">
            <w:pPr>
              <w:tabs>
                <w:tab w:val="left" w:pos="1333"/>
              </w:tabs>
              <w:ind w:right="-100" w:hanging="567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47" w:type="pct"/>
            <w:vMerge/>
          </w:tcPr>
          <w:p w:rsidR="0046230C" w:rsidRPr="00E82D98" w:rsidRDefault="0046230C" w:rsidP="0046230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764BC7" w:rsidRPr="00DF6117" w:rsidRDefault="00764BC7" w:rsidP="003E676D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sectPr w:rsidR="00764BC7" w:rsidRPr="00DF6117" w:rsidSect="003E676D">
      <w:pgSz w:w="11905" w:h="16838"/>
      <w:pgMar w:top="567" w:right="1273" w:bottom="567" w:left="1701" w:header="0" w:footer="0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D4"/>
    <w:rsid w:val="00021B9F"/>
    <w:rsid w:val="00030206"/>
    <w:rsid w:val="00033F86"/>
    <w:rsid w:val="00044752"/>
    <w:rsid w:val="00082F5A"/>
    <w:rsid w:val="000E6AB2"/>
    <w:rsid w:val="00131C45"/>
    <w:rsid w:val="001824CC"/>
    <w:rsid w:val="00184ED4"/>
    <w:rsid w:val="00200425"/>
    <w:rsid w:val="00210346"/>
    <w:rsid w:val="002308BA"/>
    <w:rsid w:val="002D41E0"/>
    <w:rsid w:val="003411DE"/>
    <w:rsid w:val="003767E6"/>
    <w:rsid w:val="00385056"/>
    <w:rsid w:val="003906AA"/>
    <w:rsid w:val="003C79F3"/>
    <w:rsid w:val="003E676D"/>
    <w:rsid w:val="00431366"/>
    <w:rsid w:val="0046230C"/>
    <w:rsid w:val="004A5944"/>
    <w:rsid w:val="004D759E"/>
    <w:rsid w:val="00525232"/>
    <w:rsid w:val="005404B2"/>
    <w:rsid w:val="00542B94"/>
    <w:rsid w:val="00567E12"/>
    <w:rsid w:val="00572437"/>
    <w:rsid w:val="005A12E8"/>
    <w:rsid w:val="006914C9"/>
    <w:rsid w:val="00692177"/>
    <w:rsid w:val="006A2D00"/>
    <w:rsid w:val="00720103"/>
    <w:rsid w:val="00753070"/>
    <w:rsid w:val="00764BC7"/>
    <w:rsid w:val="007654A0"/>
    <w:rsid w:val="007E1FDA"/>
    <w:rsid w:val="00811187"/>
    <w:rsid w:val="00814C2C"/>
    <w:rsid w:val="0084404D"/>
    <w:rsid w:val="0086043D"/>
    <w:rsid w:val="008A73D5"/>
    <w:rsid w:val="0090441E"/>
    <w:rsid w:val="00A05CF4"/>
    <w:rsid w:val="00A852FA"/>
    <w:rsid w:val="00B44DE4"/>
    <w:rsid w:val="00B925F0"/>
    <w:rsid w:val="00C14A43"/>
    <w:rsid w:val="00C34863"/>
    <w:rsid w:val="00C82A8A"/>
    <w:rsid w:val="00CA42F7"/>
    <w:rsid w:val="00CF3CBD"/>
    <w:rsid w:val="00D31CCC"/>
    <w:rsid w:val="00DF6117"/>
    <w:rsid w:val="00E16B8B"/>
    <w:rsid w:val="00E538CA"/>
    <w:rsid w:val="00E57555"/>
    <w:rsid w:val="00E60C11"/>
    <w:rsid w:val="00E82D98"/>
    <w:rsid w:val="09283390"/>
    <w:rsid w:val="1DD21ADB"/>
    <w:rsid w:val="22485699"/>
    <w:rsid w:val="3CC353A6"/>
    <w:rsid w:val="5A1B4888"/>
    <w:rsid w:val="619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D20FA-4C83-477F-95A5-871A4257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ind w:left="567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line="270" w:lineRule="atLeast"/>
    </w:pPr>
    <w:rPr>
      <w:rFonts w:ascii="Arial" w:eastAsia="Times New Roman" w:hAnsi="Arial" w:cs="Arial"/>
      <w:color w:val="5C0942"/>
      <w:sz w:val="18"/>
      <w:szCs w:val="18"/>
      <w:lang w:eastAsia="ru-RU"/>
    </w:rPr>
  </w:style>
  <w:style w:type="paragraph" w:styleId="2">
    <w:name w:val="Body Text Indent 2"/>
    <w:basedOn w:val="a"/>
    <w:link w:val="20"/>
    <w:qFormat/>
    <w:pPr>
      <w:ind w:firstLine="708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6230C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82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refcenter-pfo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center-p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33754-F6F0-4C99-8167-42F61AA4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"Брянская МВЛ"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LAV-OTD</cp:lastModifiedBy>
  <cp:revision>14</cp:revision>
  <cp:lastPrinted>2019-10-24T12:39:00Z</cp:lastPrinted>
  <dcterms:created xsi:type="dcterms:W3CDTF">2019-12-13T05:14:00Z</dcterms:created>
  <dcterms:modified xsi:type="dcterms:W3CDTF">2019-12-31T06:58:00Z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